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5A607C" w:rsidP="1CD0737A" w:rsidRDefault="3F93D84D" w14:paraId="31B4A6BE" w14:textId="1F285A93">
      <w:pPr>
        <w:spacing w:line="264" w:lineRule="auto"/>
        <w:ind w:left="-810" w:right="-720"/>
        <w:jc w:val="center"/>
      </w:pPr>
      <w:r w:rsidRPr="44760F46" w:rsidR="3F93D84D">
        <w:rPr>
          <w:rFonts w:ascii="Calibri" w:hAnsi="Calibri" w:eastAsia="Calibri" w:cs="Calibri"/>
          <w:b w:val="1"/>
          <w:bCs w:val="1"/>
          <w:sz w:val="24"/>
          <w:szCs w:val="24"/>
        </w:rPr>
        <w:t xml:space="preserve"> </w:t>
      </w:r>
    </w:p>
    <w:p w:rsidR="755A607C" w:rsidP="1CD0737A" w:rsidRDefault="3F93D84D" w14:paraId="3DE56120" w14:textId="191F580A">
      <w:pPr>
        <w:spacing w:line="264" w:lineRule="auto"/>
        <w:jc w:val="center"/>
        <w:rPr>
          <w:rFonts w:ascii="Times New Roman" w:hAnsi="Times New Roman" w:eastAsia="Times New Roman" w:cs="Times New Roman"/>
          <w:b w:val="1"/>
          <w:bCs w:val="1"/>
          <w:sz w:val="36"/>
          <w:szCs w:val="36"/>
        </w:rPr>
      </w:pPr>
      <w:r w:rsidRPr="44760F46" w:rsidR="3F93D84D">
        <w:rPr>
          <w:rFonts w:ascii="Times New Roman" w:hAnsi="Times New Roman" w:eastAsia="Times New Roman" w:cs="Times New Roman"/>
          <w:b w:val="1"/>
          <w:bCs w:val="1"/>
          <w:sz w:val="36"/>
          <w:szCs w:val="36"/>
        </w:rPr>
        <w:t xml:space="preserve">Request for Response (RFQ) </w:t>
      </w:r>
    </w:p>
    <w:p w:rsidR="755A607C" w:rsidP="1CD0737A" w:rsidRDefault="3F93D84D" w14:paraId="22A61539" w14:textId="2C85D7CA">
      <w:pPr>
        <w:spacing w:line="264" w:lineRule="auto"/>
        <w:jc w:val="center"/>
        <w:rPr>
          <w:rFonts w:ascii="Times New Roman" w:hAnsi="Times New Roman" w:eastAsia="Times New Roman" w:cs="Times New Roman"/>
          <w:b w:val="1"/>
          <w:bCs w:val="1"/>
          <w:sz w:val="36"/>
          <w:szCs w:val="36"/>
        </w:rPr>
      </w:pPr>
      <w:r w:rsidRPr="44760F46" w:rsidR="3F93D84D">
        <w:rPr>
          <w:rFonts w:ascii="Times New Roman" w:hAnsi="Times New Roman" w:eastAsia="Times New Roman" w:cs="Times New Roman"/>
          <w:b w:val="1"/>
          <w:bCs w:val="1"/>
          <w:sz w:val="36"/>
          <w:szCs w:val="36"/>
        </w:rPr>
        <w:t xml:space="preserve">Massachusetts Emergency Management Agency </w:t>
      </w:r>
    </w:p>
    <w:p w:rsidR="755A607C" w:rsidP="1CD0737A" w:rsidRDefault="3F93D84D" w14:paraId="73172B90" w14:textId="18330616">
      <w:pPr>
        <w:spacing w:line="264" w:lineRule="auto"/>
        <w:jc w:val="center"/>
        <w:rPr>
          <w:rFonts w:ascii="Times New Roman" w:hAnsi="Times New Roman" w:eastAsia="Times New Roman" w:cs="Times New Roman"/>
          <w:b w:val="1"/>
          <w:bCs w:val="1"/>
          <w:sz w:val="36"/>
          <w:szCs w:val="36"/>
        </w:rPr>
      </w:pPr>
      <w:r w:rsidRPr="44760F46" w:rsidR="3F93D84D">
        <w:rPr>
          <w:rFonts w:ascii="Times New Roman" w:hAnsi="Times New Roman" w:eastAsia="Times New Roman" w:cs="Times New Roman"/>
          <w:b w:val="1"/>
          <w:bCs w:val="1"/>
          <w:sz w:val="36"/>
          <w:szCs w:val="36"/>
        </w:rPr>
        <w:t>400 Worcester Road</w:t>
      </w:r>
    </w:p>
    <w:p w:rsidR="755A607C" w:rsidP="1CD0737A" w:rsidRDefault="039BFCAE" w14:paraId="78AA07CB" w14:textId="2ADB8952">
      <w:pPr>
        <w:spacing w:line="264" w:lineRule="auto"/>
        <w:jc w:val="center"/>
        <w:rPr>
          <w:rFonts w:ascii="Times New Roman" w:hAnsi="Times New Roman" w:eastAsia="Times New Roman" w:cs="Times New Roman"/>
          <w:b w:val="1"/>
          <w:bCs w:val="1"/>
          <w:sz w:val="36"/>
          <w:szCs w:val="36"/>
        </w:rPr>
      </w:pPr>
      <w:r w:rsidRPr="44760F46" w:rsidR="039BFCAE">
        <w:rPr>
          <w:rFonts w:ascii="Times New Roman" w:hAnsi="Times New Roman" w:eastAsia="Times New Roman" w:cs="Times New Roman"/>
          <w:b w:val="1"/>
          <w:bCs w:val="1"/>
          <w:sz w:val="36"/>
          <w:szCs w:val="36"/>
        </w:rPr>
        <w:t>Framingham, MA 01702</w:t>
      </w:r>
    </w:p>
    <w:p w:rsidR="22701ECA" w:rsidP="44760F46" w:rsidRDefault="22701ECA" w14:paraId="0F59F7B9" w14:textId="0E89EF63">
      <w:pPr>
        <w:pStyle w:val="Heading1"/>
        <w:spacing w:line="264" w:lineRule="auto"/>
        <w:jc w:val="center"/>
        <w:rPr>
          <w:rFonts w:ascii="Times New Roman" w:hAnsi="Times New Roman" w:eastAsia="Times New Roman" w:cs="Times New Roman"/>
          <w:b w:val="1"/>
          <w:bCs w:val="1"/>
          <w:sz w:val="36"/>
          <w:szCs w:val="36"/>
        </w:rPr>
      </w:pPr>
      <w:r w:rsidRPr="44760F46" w:rsidR="7873BE9A">
        <w:rPr>
          <w:rFonts w:ascii="Open Sans" w:hAnsi="Open Sans" w:eastAsia="Open Sans" w:cs="Open Sans"/>
          <w:b w:val="1"/>
          <w:bCs w:val="1"/>
          <w:i w:val="0"/>
          <w:iCs w:val="0"/>
          <w:caps w:val="0"/>
          <w:smallCaps w:val="0"/>
          <w:noProof w:val="0"/>
          <w:color w:val="auto"/>
          <w:sz w:val="30"/>
          <w:szCs w:val="30"/>
          <w:lang w:val="en-US"/>
        </w:rPr>
        <w:t>BD-22-1013-RMS00-MITAG-68818</w:t>
      </w:r>
    </w:p>
    <w:p w:rsidR="22701ECA" w:rsidP="44760F46" w:rsidRDefault="22701ECA" w14:paraId="272B7466" w14:textId="75C6BC12">
      <w:pPr>
        <w:pStyle w:val="Normal"/>
        <w:jc w:val="center"/>
        <w:rPr>
          <w:rFonts w:ascii="Times New Roman" w:hAnsi="Times New Roman" w:eastAsia="Times New Roman" w:cs="Times New Roman"/>
          <w:b w:val="1"/>
          <w:bCs w:val="1"/>
          <w:sz w:val="32"/>
          <w:szCs w:val="32"/>
        </w:rPr>
      </w:pPr>
      <w:r w:rsidRPr="44760F46" w:rsidR="22701ECA">
        <w:rPr>
          <w:rFonts w:ascii="Times New Roman" w:hAnsi="Times New Roman" w:eastAsia="Times New Roman" w:cs="Times New Roman"/>
          <w:b w:val="1"/>
          <w:bCs w:val="1"/>
          <w:sz w:val="32"/>
          <w:szCs w:val="32"/>
        </w:rPr>
        <w:t>PO 205</w:t>
      </w:r>
      <w:r w:rsidRPr="44760F46" w:rsidR="0E416E3E">
        <w:rPr>
          <w:rFonts w:ascii="Times New Roman" w:hAnsi="Times New Roman" w:eastAsia="Times New Roman" w:cs="Times New Roman"/>
          <w:b w:val="1"/>
          <w:bCs w:val="1"/>
          <w:sz w:val="32"/>
          <w:szCs w:val="32"/>
        </w:rPr>
        <w:t xml:space="preserve"> RMAT Local Mitigation Update</w:t>
      </w:r>
    </w:p>
    <w:p w:rsidR="755A607C" w:rsidP="1CD0737A" w:rsidRDefault="755A607C" w14:paraId="73195C46" w14:textId="1838AE31">
      <w:pPr>
        <w:spacing w:line="264" w:lineRule="auto"/>
        <w:jc w:val="center"/>
        <w:rPr>
          <w:rFonts w:ascii="Calibri" w:hAnsi="Calibri" w:eastAsia="Calibri" w:cs="Calibri"/>
          <w:b/>
          <w:bCs/>
          <w:sz w:val="24"/>
          <w:szCs w:val="24"/>
        </w:rPr>
      </w:pPr>
    </w:p>
    <w:p w:rsidR="755A607C" w:rsidP="1CD0737A" w:rsidRDefault="3FA0BED8" w14:paraId="36230F36" w14:textId="0810C0AD">
      <w:pPr>
        <w:spacing w:line="264" w:lineRule="auto"/>
        <w:jc w:val="center"/>
        <w:rPr>
          <w:rFonts w:ascii="Calibri" w:hAnsi="Calibri" w:eastAsia="Calibri" w:cs="Calibri"/>
          <w:b w:val="1"/>
          <w:bCs w:val="1"/>
          <w:sz w:val="24"/>
          <w:szCs w:val="24"/>
        </w:rPr>
      </w:pPr>
      <w:r w:rsidRPr="7A9DD1FA" w:rsidR="3FA0BED8">
        <w:rPr>
          <w:rFonts w:ascii="Calibri" w:hAnsi="Calibri" w:eastAsia="Calibri" w:cs="Calibri"/>
          <w:b w:val="1"/>
          <w:bCs w:val="1"/>
          <w:sz w:val="24"/>
          <w:szCs w:val="24"/>
        </w:rPr>
        <w:t>Procurement Calendar</w:t>
      </w:r>
      <w:r w:rsidRPr="7A9DD1FA" w:rsidR="3F93D84D">
        <w:rPr>
          <w:rFonts w:ascii="Calibri" w:hAnsi="Calibri" w:eastAsia="Calibri" w:cs="Calibri"/>
          <w:b w:val="1"/>
          <w:bCs w:val="1"/>
          <w:sz w:val="24"/>
          <w:szCs w:val="24"/>
        </w:rPr>
        <w:t xml:space="preserve"> </w:t>
      </w:r>
      <w:r w:rsidRPr="7A9DD1FA" w:rsidR="30E46842">
        <w:rPr>
          <w:rFonts w:ascii="Calibri" w:hAnsi="Calibri" w:eastAsia="Calibri" w:cs="Calibri"/>
          <w:b w:val="1"/>
          <w:bCs w:val="1"/>
          <w:sz w:val="24"/>
          <w:szCs w:val="24"/>
        </w:rPr>
        <w:t>Highlights</w:t>
      </w:r>
    </w:p>
    <w:tbl>
      <w:tblPr>
        <w:tblStyle w:val="TableNormal"/>
        <w:tblW w:w="0" w:type="auto"/>
        <w:tblLayout w:type="fixed"/>
        <w:tblLook w:val="04A0" w:firstRow="1" w:lastRow="0" w:firstColumn="1" w:lastColumn="0" w:noHBand="0" w:noVBand="1"/>
      </w:tblPr>
      <w:tblGrid>
        <w:gridCol w:w="5265"/>
        <w:gridCol w:w="4065"/>
      </w:tblGrid>
      <w:tr w:rsidR="7A9DD1FA" w:rsidTr="44760F46" w14:paraId="31C5F2B2">
        <w:tc>
          <w:tcPr>
            <w:tcW w:w="5265" w:type="dxa"/>
            <w:tcBorders>
              <w:top w:val="single" w:sz="8"/>
              <w:left w:val="single" w:sz="8"/>
              <w:bottom w:val="single" w:sz="8"/>
              <w:right w:val="single" w:sz="8"/>
            </w:tcBorders>
            <w:shd w:val="clear" w:color="auto" w:fill="FFFFFF" w:themeFill="background1"/>
            <w:tcMar/>
            <w:vAlign w:val="top"/>
          </w:tcPr>
          <w:p w:rsidR="7A9DD1FA" w:rsidRDefault="7A9DD1FA" w14:paraId="70E5C4EE" w14:textId="42EB643B">
            <w:r w:rsidRPr="7A9DD1FA" w:rsidR="7A9DD1FA">
              <w:rPr>
                <w:rFonts w:ascii="Times New Roman" w:hAnsi="Times New Roman" w:eastAsia="Times New Roman" w:cs="Times New Roman"/>
                <w:b w:val="1"/>
                <w:bCs w:val="1"/>
                <w:color w:val="000000" w:themeColor="text1" w:themeTint="FF" w:themeShade="FF"/>
                <w:sz w:val="24"/>
                <w:szCs w:val="24"/>
              </w:rPr>
              <w:t>EVENT</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shd w:val="clear" w:color="auto" w:fill="FFFFFF" w:themeFill="background1"/>
            <w:tcMar/>
            <w:vAlign w:val="top"/>
          </w:tcPr>
          <w:p w:rsidR="7A9DD1FA" w:rsidRDefault="7A9DD1FA" w14:paraId="7F5C79DE" w14:textId="2364E60D">
            <w:r w:rsidRPr="7A9DD1FA" w:rsidR="7A9DD1FA">
              <w:rPr>
                <w:rFonts w:ascii="Times New Roman" w:hAnsi="Times New Roman" w:eastAsia="Times New Roman" w:cs="Times New Roman"/>
                <w:b w:val="1"/>
                <w:bCs w:val="1"/>
                <w:color w:val="000000" w:themeColor="text1" w:themeTint="FF" w:themeShade="FF"/>
                <w:sz w:val="24"/>
                <w:szCs w:val="24"/>
              </w:rPr>
              <w:t>DATE</w:t>
            </w:r>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39401BD5">
        <w:tc>
          <w:tcPr>
            <w:tcW w:w="5265" w:type="dxa"/>
            <w:tcBorders>
              <w:top w:val="single" w:sz="8"/>
              <w:left w:val="single" w:sz="8"/>
              <w:bottom w:val="single" w:sz="8"/>
              <w:right w:val="single" w:sz="8"/>
            </w:tcBorders>
            <w:shd w:val="clear" w:color="auto" w:fill="FFFFFF" w:themeFill="background1"/>
            <w:tcMar/>
            <w:vAlign w:val="top"/>
          </w:tcPr>
          <w:p w:rsidR="7A9DD1FA" w:rsidRDefault="7A9DD1FA" w14:paraId="65943F39" w14:textId="2BC84EBB">
            <w:r w:rsidRPr="7A9DD1FA" w:rsidR="7A9DD1FA">
              <w:rPr>
                <w:rFonts w:ascii="Times New Roman" w:hAnsi="Times New Roman" w:eastAsia="Times New Roman" w:cs="Times New Roman"/>
                <w:b w:val="1"/>
                <w:bCs w:val="1"/>
                <w:color w:val="000000" w:themeColor="text1" w:themeTint="FF" w:themeShade="FF"/>
                <w:sz w:val="24"/>
                <w:szCs w:val="24"/>
              </w:rPr>
              <w:t xml:space="preserve">Bid Release Date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shd w:val="clear" w:color="auto" w:fill="FFFFFF" w:themeFill="background1"/>
            <w:tcMar/>
            <w:vAlign w:val="top"/>
          </w:tcPr>
          <w:p w:rsidR="7A9DD1FA" w:rsidRDefault="7A9DD1FA" w14:paraId="26D3FB96" w14:textId="762ABCCC">
            <w:r w:rsidRPr="7A9DD1FA" w:rsidR="7A9DD1FA">
              <w:rPr>
                <w:rFonts w:ascii="Times New Roman" w:hAnsi="Times New Roman" w:eastAsia="Times New Roman" w:cs="Times New Roman"/>
                <w:b w:val="1"/>
                <w:bCs w:val="1"/>
                <w:color w:val="000000" w:themeColor="text1" w:themeTint="FF" w:themeShade="FF"/>
                <w:sz w:val="24"/>
                <w:szCs w:val="24"/>
              </w:rPr>
              <w:t>November 23, 2021</w:t>
            </w:r>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702B78F1">
        <w:tc>
          <w:tcPr>
            <w:tcW w:w="5265" w:type="dxa"/>
            <w:tcBorders>
              <w:top w:val="single" w:sz="8"/>
              <w:left w:val="single" w:sz="8"/>
              <w:bottom w:val="single" w:sz="8"/>
              <w:right w:val="single" w:sz="8"/>
            </w:tcBorders>
            <w:tcMar/>
            <w:vAlign w:val="top"/>
          </w:tcPr>
          <w:p w:rsidR="7A9DD1FA" w:rsidRDefault="7A9DD1FA" w14:paraId="36D031D1" w14:textId="34BB885D">
            <w:r w:rsidRPr="7A9DD1FA" w:rsidR="7A9DD1FA">
              <w:rPr>
                <w:rFonts w:ascii="Times New Roman" w:hAnsi="Times New Roman" w:eastAsia="Times New Roman" w:cs="Times New Roman"/>
                <w:b w:val="1"/>
                <w:bCs w:val="1"/>
                <w:color w:val="000000" w:themeColor="text1" w:themeTint="FF" w:themeShade="FF"/>
                <w:sz w:val="24"/>
                <w:szCs w:val="24"/>
              </w:rPr>
              <w:t xml:space="preserve">Deadline for Submission of Questions through COMMBUYS “Bid Q&amp;A”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4D501A14" w14:textId="617BE82D">
            <w:r w:rsidRPr="7A9DD1FA" w:rsidR="7A9DD1FA">
              <w:rPr>
                <w:rFonts w:ascii="Times New Roman" w:hAnsi="Times New Roman" w:eastAsia="Times New Roman" w:cs="Times New Roman"/>
                <w:color w:val="000000" w:themeColor="text1" w:themeTint="FF" w:themeShade="FF"/>
                <w:sz w:val="24"/>
                <w:szCs w:val="24"/>
              </w:rPr>
              <w:t xml:space="preserve">December 6, 2021 9:00 AM* </w:t>
            </w:r>
          </w:p>
        </w:tc>
      </w:tr>
      <w:tr w:rsidR="7A9DD1FA" w:rsidTr="44760F46" w14:paraId="70D72373">
        <w:tc>
          <w:tcPr>
            <w:tcW w:w="5265" w:type="dxa"/>
            <w:tcBorders>
              <w:top w:val="single" w:sz="8"/>
              <w:left w:val="single" w:sz="8"/>
              <w:bottom w:val="single" w:sz="8"/>
              <w:right w:val="single" w:sz="8"/>
            </w:tcBorders>
            <w:tcMar/>
            <w:vAlign w:val="top"/>
          </w:tcPr>
          <w:p w:rsidR="7A9DD1FA" w:rsidRDefault="7A9DD1FA" w14:paraId="5B4EB250" w14:textId="4775FFC3">
            <w:r w:rsidRPr="7A9DD1FA" w:rsidR="7A9DD1FA">
              <w:rPr>
                <w:rFonts w:ascii="Times New Roman" w:hAnsi="Times New Roman" w:eastAsia="Times New Roman" w:cs="Times New Roman"/>
                <w:b w:val="1"/>
                <w:bCs w:val="1"/>
                <w:color w:val="000000" w:themeColor="text1" w:themeTint="FF" w:themeShade="FF"/>
                <w:sz w:val="24"/>
                <w:szCs w:val="24"/>
              </w:rPr>
              <w:t xml:space="preserve">Official Answers for Bid Q&amp;A published (Estimated)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6E6EBFCE" w14:textId="7434C5F0">
            <w:r w:rsidRPr="7A9DD1FA" w:rsidR="7A9DD1FA">
              <w:rPr>
                <w:rFonts w:ascii="Times New Roman" w:hAnsi="Times New Roman" w:eastAsia="Times New Roman" w:cs="Times New Roman"/>
                <w:color w:val="000000" w:themeColor="text1" w:themeTint="FF" w:themeShade="FF"/>
                <w:sz w:val="24"/>
                <w:szCs w:val="24"/>
              </w:rPr>
              <w:t xml:space="preserve">December 10, 2021 </w:t>
            </w:r>
          </w:p>
        </w:tc>
      </w:tr>
      <w:tr w:rsidR="7A9DD1FA" w:rsidTr="44760F46" w14:paraId="53BC16A6">
        <w:tc>
          <w:tcPr>
            <w:tcW w:w="5265" w:type="dxa"/>
            <w:tcBorders>
              <w:top w:val="single" w:sz="8"/>
              <w:left w:val="single" w:sz="8"/>
              <w:bottom w:val="single" w:sz="8"/>
              <w:right w:val="single" w:sz="8"/>
            </w:tcBorders>
            <w:tcMar/>
            <w:vAlign w:val="top"/>
          </w:tcPr>
          <w:p w:rsidR="7A9DD1FA" w:rsidRDefault="7A9DD1FA" w14:paraId="54DE9CFF" w14:textId="3097E000">
            <w:r w:rsidRPr="7A9DD1FA" w:rsidR="7A9DD1FA">
              <w:rPr>
                <w:rFonts w:ascii="Times New Roman" w:hAnsi="Times New Roman" w:eastAsia="Times New Roman" w:cs="Times New Roman"/>
                <w:b w:val="1"/>
                <w:bCs w:val="1"/>
                <w:color w:val="000000" w:themeColor="text1" w:themeTint="FF" w:themeShade="FF"/>
                <w:sz w:val="24"/>
                <w:szCs w:val="24"/>
              </w:rPr>
              <w:t xml:space="preserve">Deadline for Quotes/Bid Responses (“Bid Opening Date/Time” in COMMBUYS)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0832EB7A" w14:textId="76AA052E">
            <w:r w:rsidRPr="44760F46" w:rsidR="7A9DD1FA">
              <w:rPr>
                <w:rFonts w:ascii="Times New Roman" w:hAnsi="Times New Roman" w:eastAsia="Times New Roman" w:cs="Times New Roman"/>
                <w:b w:val="1"/>
                <w:bCs w:val="1"/>
                <w:color w:val="000000" w:themeColor="text1" w:themeTint="FF" w:themeShade="FF"/>
                <w:sz w:val="24"/>
                <w:szCs w:val="24"/>
              </w:rPr>
              <w:t>January 3, 202</w:t>
            </w:r>
            <w:r w:rsidRPr="44760F46" w:rsidR="4E62ED5F">
              <w:rPr>
                <w:rFonts w:ascii="Times New Roman" w:hAnsi="Times New Roman" w:eastAsia="Times New Roman" w:cs="Times New Roman"/>
                <w:b w:val="1"/>
                <w:bCs w:val="1"/>
                <w:color w:val="000000" w:themeColor="text1" w:themeTint="FF" w:themeShade="FF"/>
                <w:sz w:val="24"/>
                <w:szCs w:val="24"/>
              </w:rPr>
              <w:t xml:space="preserve">2 </w:t>
            </w:r>
            <w:r w:rsidRPr="44760F46" w:rsidR="7A9DD1FA">
              <w:rPr>
                <w:rFonts w:ascii="Times New Roman" w:hAnsi="Times New Roman" w:eastAsia="Times New Roman" w:cs="Times New Roman"/>
                <w:b w:val="1"/>
                <w:bCs w:val="1"/>
                <w:color w:val="000000" w:themeColor="text1" w:themeTint="FF" w:themeShade="FF"/>
                <w:sz w:val="24"/>
                <w:szCs w:val="24"/>
              </w:rPr>
              <w:t>at 9:00 AM*</w:t>
            </w:r>
            <w:r w:rsidRPr="44760F46"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3FE27239">
        <w:tc>
          <w:tcPr>
            <w:tcW w:w="5265" w:type="dxa"/>
            <w:tcBorders>
              <w:top w:val="single" w:sz="8"/>
              <w:left w:val="single" w:sz="8"/>
              <w:bottom w:val="single" w:sz="8"/>
              <w:right w:val="single" w:sz="8"/>
            </w:tcBorders>
            <w:tcMar/>
            <w:vAlign w:val="top"/>
          </w:tcPr>
          <w:p w:rsidR="7A9DD1FA" w:rsidRDefault="7A9DD1FA" w14:paraId="38C9543D" w14:textId="05AF2CF4">
            <w:r w:rsidRPr="7A9DD1FA" w:rsidR="7A9DD1FA">
              <w:rPr>
                <w:rFonts w:ascii="Times New Roman" w:hAnsi="Times New Roman" w:eastAsia="Times New Roman" w:cs="Times New Roman"/>
                <w:b w:val="1"/>
                <w:bCs w:val="1"/>
                <w:color w:val="000000" w:themeColor="text1" w:themeTint="FF" w:themeShade="FF"/>
                <w:sz w:val="24"/>
                <w:szCs w:val="24"/>
              </w:rPr>
              <w:t>Oral Presentations for Selected Bidder(s)</w:t>
            </w:r>
            <w:r w:rsidRPr="7A9DD1FA" w:rsidR="7A9DD1FA">
              <w:rPr>
                <w:rFonts w:ascii="Times New Roman" w:hAnsi="Times New Roman" w:eastAsia="Times New Roman" w:cs="Times New Roman"/>
                <w:color w:val="000000" w:themeColor="text1" w:themeTint="FF" w:themeShade="FF"/>
                <w:sz w:val="24"/>
                <w:szCs w:val="24"/>
              </w:rPr>
              <w:t xml:space="preserve"> </w:t>
            </w:r>
          </w:p>
          <w:p w:rsidR="7A9DD1FA" w:rsidRDefault="7A9DD1FA" w14:paraId="54911092" w14:textId="0FF784FD">
            <w:r w:rsidRPr="7A9DD1FA" w:rsidR="7A9DD1FA">
              <w:rPr>
                <w:rFonts w:ascii="Times New Roman" w:hAnsi="Times New Roman" w:eastAsia="Times New Roman" w:cs="Times New Roman"/>
                <w:color w:val="000000" w:themeColor="text1" w:themeTint="FF" w:themeShade="FF"/>
                <w:sz w:val="24"/>
                <w:szCs w:val="24"/>
              </w:rPr>
              <w:t xml:space="preserve">Bidders will be notified individually if they are asked to provide Oral Presentations during one of the listed timeslots. </w:t>
            </w:r>
          </w:p>
        </w:tc>
        <w:tc>
          <w:tcPr>
            <w:tcW w:w="4065" w:type="dxa"/>
            <w:tcBorders>
              <w:top w:val="single" w:sz="8"/>
              <w:left w:val="single" w:sz="8"/>
              <w:bottom w:val="single" w:sz="8"/>
              <w:right w:val="single" w:sz="8"/>
            </w:tcBorders>
            <w:tcMar/>
            <w:vAlign w:val="top"/>
          </w:tcPr>
          <w:p w:rsidR="7A9DD1FA" w:rsidRDefault="7A9DD1FA" w14:paraId="2BB05800" w14:textId="3A55F8A5">
            <w:r w:rsidRPr="7A9DD1FA" w:rsidR="7A9DD1FA">
              <w:rPr>
                <w:rFonts w:ascii="Times New Roman" w:hAnsi="Times New Roman" w:eastAsia="Times New Roman" w:cs="Times New Roman"/>
                <w:color w:val="000000" w:themeColor="text1" w:themeTint="FF" w:themeShade="FF"/>
                <w:sz w:val="24"/>
                <w:szCs w:val="24"/>
              </w:rPr>
              <w:t xml:space="preserve">January 12-14, 2022 </w:t>
            </w:r>
          </w:p>
          <w:p w:rsidR="7A9DD1FA" w:rsidRDefault="7A9DD1FA" w14:paraId="60B7EE9B" w14:textId="7B492C81">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7D856823">
        <w:tc>
          <w:tcPr>
            <w:tcW w:w="5265" w:type="dxa"/>
            <w:tcBorders>
              <w:top w:val="single" w:sz="8"/>
              <w:left w:val="single" w:sz="8"/>
              <w:bottom w:val="single" w:sz="8"/>
              <w:right w:val="single" w:sz="8"/>
            </w:tcBorders>
            <w:tcMar/>
            <w:vAlign w:val="top"/>
          </w:tcPr>
          <w:p w:rsidR="7A9DD1FA" w:rsidRDefault="7A9DD1FA" w14:paraId="330546CD" w14:textId="6F6E3EB6">
            <w:r w:rsidRPr="7A9DD1FA" w:rsidR="7A9DD1FA">
              <w:rPr>
                <w:rFonts w:ascii="Times New Roman" w:hAnsi="Times New Roman" w:eastAsia="Times New Roman" w:cs="Times New Roman"/>
                <w:b w:val="1"/>
                <w:bCs w:val="1"/>
                <w:color w:val="000000" w:themeColor="text1" w:themeTint="FF" w:themeShade="FF"/>
                <w:sz w:val="24"/>
                <w:szCs w:val="24"/>
              </w:rPr>
              <w:t>Notification of Apparent Successful Bidder(s) (Estimated)</w:t>
            </w:r>
            <w:r w:rsidRPr="7A9DD1FA" w:rsidR="7A9DD1FA">
              <w:rPr>
                <w:rFonts w:ascii="Times New Roman" w:hAnsi="Times New Roman" w:eastAsia="Times New Roman" w:cs="Times New Roman"/>
                <w:color w:val="000000" w:themeColor="text1" w:themeTint="FF" w:themeShade="FF"/>
                <w:sz w:val="24"/>
                <w:szCs w:val="24"/>
              </w:rPr>
              <w:t xml:space="preserve"> </w:t>
            </w:r>
          </w:p>
          <w:p w:rsidR="7A9DD1FA" w:rsidRDefault="7A9DD1FA" w14:paraId="3F1AC26D" w14:textId="0335758D">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3DBD3B00" w14:textId="2A1F0B75">
            <w:r w:rsidRPr="7A9DD1FA" w:rsidR="7A9DD1FA">
              <w:rPr>
                <w:rFonts w:ascii="Times New Roman" w:hAnsi="Times New Roman" w:eastAsia="Times New Roman" w:cs="Times New Roman"/>
                <w:color w:val="000000" w:themeColor="text1" w:themeTint="FF" w:themeShade="FF"/>
                <w:sz w:val="24"/>
                <w:szCs w:val="24"/>
              </w:rPr>
              <w:t xml:space="preserve">January 17, 2022 </w:t>
            </w:r>
          </w:p>
        </w:tc>
      </w:tr>
      <w:tr w:rsidR="7A9DD1FA" w:rsidTr="44760F46" w14:paraId="78C27775">
        <w:tc>
          <w:tcPr>
            <w:tcW w:w="5265" w:type="dxa"/>
            <w:tcBorders>
              <w:top w:val="single" w:sz="8"/>
              <w:left w:val="single" w:sz="8"/>
              <w:bottom w:val="single" w:sz="8"/>
              <w:right w:val="single" w:sz="8"/>
            </w:tcBorders>
            <w:tcMar/>
            <w:vAlign w:val="top"/>
          </w:tcPr>
          <w:p w:rsidR="7A9DD1FA" w:rsidRDefault="7A9DD1FA" w14:paraId="74388C55" w14:textId="43913CB3">
            <w:r w:rsidRPr="7A9DD1FA" w:rsidR="7A9DD1FA">
              <w:rPr>
                <w:rFonts w:ascii="Times New Roman" w:hAnsi="Times New Roman" w:eastAsia="Times New Roman" w:cs="Times New Roman"/>
                <w:b w:val="1"/>
                <w:bCs w:val="1"/>
                <w:color w:val="000000" w:themeColor="text1" w:themeTint="FF" w:themeShade="FF"/>
                <w:sz w:val="24"/>
                <w:szCs w:val="24"/>
              </w:rPr>
              <w:t>Negotiations (Estimated)</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6DC96AA1" w14:textId="1B68B869">
            <w:r w:rsidRPr="7A9DD1FA" w:rsidR="7A9DD1FA">
              <w:rPr>
                <w:rFonts w:ascii="Times New Roman" w:hAnsi="Times New Roman" w:eastAsia="Times New Roman" w:cs="Times New Roman"/>
                <w:color w:val="000000" w:themeColor="text1" w:themeTint="FF" w:themeShade="FF"/>
                <w:sz w:val="24"/>
                <w:szCs w:val="24"/>
              </w:rPr>
              <w:t xml:space="preserve">January 24 – February 4, 2022 </w:t>
            </w:r>
          </w:p>
        </w:tc>
      </w:tr>
      <w:tr w:rsidR="7A9DD1FA" w:rsidTr="44760F46" w14:paraId="0011DF0B">
        <w:tc>
          <w:tcPr>
            <w:tcW w:w="5265" w:type="dxa"/>
            <w:tcBorders>
              <w:top w:val="single" w:sz="8"/>
              <w:left w:val="single" w:sz="8"/>
              <w:bottom w:val="single" w:sz="8"/>
              <w:right w:val="single" w:sz="8"/>
            </w:tcBorders>
            <w:tcMar/>
            <w:vAlign w:val="top"/>
          </w:tcPr>
          <w:p w:rsidR="7A9DD1FA" w:rsidRDefault="7A9DD1FA" w14:paraId="27E1BE38" w14:textId="008411DB">
            <w:r w:rsidRPr="7A9DD1FA" w:rsidR="7A9DD1FA">
              <w:rPr>
                <w:rFonts w:ascii="Times New Roman" w:hAnsi="Times New Roman" w:eastAsia="Times New Roman" w:cs="Times New Roman"/>
                <w:b w:val="1"/>
                <w:bCs w:val="1"/>
                <w:color w:val="000000" w:themeColor="text1" w:themeTint="FF" w:themeShade="FF"/>
                <w:sz w:val="24"/>
                <w:szCs w:val="24"/>
              </w:rPr>
              <w:t>Estimated Contract Start Date</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42ABEBB6" w14:textId="6419021B">
            <w:r w:rsidRPr="7A9DD1FA" w:rsidR="7A9DD1FA">
              <w:rPr>
                <w:rFonts w:ascii="Times New Roman" w:hAnsi="Times New Roman" w:eastAsia="Times New Roman" w:cs="Times New Roman"/>
                <w:color w:val="000000" w:themeColor="text1" w:themeTint="FF" w:themeShade="FF"/>
                <w:sz w:val="24"/>
                <w:szCs w:val="24"/>
              </w:rPr>
              <w:t>February 9, 2022</w:t>
            </w:r>
          </w:p>
        </w:tc>
      </w:tr>
    </w:tbl>
    <w:p w:rsidR="7A9DD1FA" w:rsidP="7A9DD1FA" w:rsidRDefault="7A9DD1FA" w14:paraId="0343D1AE" w14:textId="6CDF8FC2">
      <w:pPr>
        <w:spacing w:line="264" w:lineRule="auto"/>
        <w:rPr>
          <w:rFonts w:ascii="Calibri" w:hAnsi="Calibri" w:eastAsia="Calibri" w:cs="Calibri"/>
          <w:b w:val="1"/>
          <w:bCs w:val="1"/>
          <w:sz w:val="24"/>
          <w:szCs w:val="24"/>
        </w:rPr>
      </w:pPr>
    </w:p>
    <w:p w:rsidR="7A9DD1FA" w:rsidP="7A9DD1FA" w:rsidRDefault="7A9DD1FA" w14:paraId="3CB7A3AF" w14:textId="5CCABA8C">
      <w:pPr>
        <w:spacing w:line="264" w:lineRule="auto"/>
        <w:rPr>
          <w:rFonts w:ascii="Calibri" w:hAnsi="Calibri" w:eastAsia="Calibri" w:cs="Calibri"/>
          <w:b w:val="1"/>
          <w:bCs w:val="1"/>
          <w:sz w:val="24"/>
          <w:szCs w:val="24"/>
        </w:rPr>
      </w:pPr>
    </w:p>
    <w:p w:rsidR="755A607C" w:rsidP="07C2EBDD" w:rsidRDefault="755A607C" w14:paraId="07688477" w14:textId="1D173D57">
      <w:pPr>
        <w:spacing w:line="264" w:lineRule="auto"/>
        <w:rPr>
          <w:rFonts w:ascii="Calibri" w:hAnsi="Calibri" w:eastAsia="Calibri" w:cs="Calibri"/>
          <w:sz w:val="24"/>
          <w:szCs w:val="24"/>
        </w:rPr>
      </w:pPr>
      <w:r w:rsidRPr="25F0BC9F">
        <w:rPr>
          <w:rFonts w:ascii="Calibri" w:hAnsi="Calibri" w:eastAsia="Calibri" w:cs="Calibri"/>
          <w:b/>
          <w:bCs/>
          <w:sz w:val="24"/>
          <w:szCs w:val="24"/>
        </w:rPr>
        <w:t xml:space="preserve">Procurement Contact: </w:t>
      </w:r>
      <w:r w:rsidRPr="25F0BC9F">
        <w:rPr>
          <w:rFonts w:ascii="Calibri" w:hAnsi="Calibri" w:eastAsia="Calibri" w:cs="Calibri"/>
          <w:sz w:val="24"/>
          <w:szCs w:val="24"/>
        </w:rPr>
        <w:t>Tina Urato</w:t>
      </w:r>
      <w:r>
        <w:tab/>
      </w:r>
    </w:p>
    <w:p w:rsidR="755A607C" w:rsidP="07C2EBDD" w:rsidRDefault="755A607C" w14:paraId="22200190" w14:textId="4CB6D795">
      <w:pPr>
        <w:spacing w:line="264" w:lineRule="auto"/>
        <w:rPr>
          <w:rFonts w:ascii="Calibri" w:hAnsi="Calibri" w:eastAsia="Calibri" w:cs="Calibri"/>
          <w:sz w:val="24"/>
          <w:szCs w:val="24"/>
        </w:rPr>
      </w:pPr>
      <w:r w:rsidRPr="25F0BC9F">
        <w:rPr>
          <w:rFonts w:ascii="Calibri" w:hAnsi="Calibri" w:eastAsia="Calibri" w:cs="Calibri"/>
          <w:sz w:val="24"/>
          <w:szCs w:val="24"/>
        </w:rPr>
        <w:t>Telephone #: 508.820.1423</w:t>
      </w:r>
      <w:r>
        <w:tab/>
      </w:r>
      <w:r>
        <w:tab/>
      </w:r>
      <w:r>
        <w:tab/>
      </w:r>
      <w:r>
        <w:tab/>
      </w:r>
      <w:r>
        <w:tab/>
      </w:r>
    </w:p>
    <w:p w:rsidR="755A607C" w:rsidP="25F0BC9F" w:rsidRDefault="0AB4C2D8" w14:paraId="3EA58E1C" w14:textId="1D40693A">
      <w:pPr>
        <w:spacing w:line="264" w:lineRule="auto"/>
        <w:rPr>
          <w:rFonts w:ascii="Calibri" w:hAnsi="Calibri" w:eastAsia="Calibri" w:cs="Calibri"/>
          <w:sz w:val="24"/>
          <w:szCs w:val="24"/>
        </w:rPr>
      </w:pPr>
      <w:r w:rsidRPr="4C964D20">
        <w:rPr>
          <w:rFonts w:ascii="Calibri" w:hAnsi="Calibri" w:eastAsia="Calibri" w:cs="Calibri"/>
          <w:sz w:val="24"/>
          <w:szCs w:val="24"/>
        </w:rPr>
        <w:t>C</w:t>
      </w:r>
      <w:r w:rsidRPr="4C964D20" w:rsidR="398568EF">
        <w:rPr>
          <w:rFonts w:ascii="Calibri" w:hAnsi="Calibri" w:eastAsia="Calibri" w:cs="Calibri"/>
          <w:sz w:val="24"/>
          <w:szCs w:val="24"/>
        </w:rPr>
        <w:t>ontract Manager:</w:t>
      </w:r>
      <w:r w:rsidRPr="4C964D20" w:rsidR="3AC24DFB">
        <w:rPr>
          <w:rFonts w:ascii="Calibri" w:hAnsi="Calibri" w:eastAsia="Calibri" w:cs="Calibri"/>
          <w:sz w:val="24"/>
          <w:szCs w:val="24"/>
        </w:rPr>
        <w:t xml:space="preserve"> </w:t>
      </w:r>
      <w:r w:rsidRPr="4C964D20" w:rsidR="398568EF">
        <w:rPr>
          <w:rFonts w:ascii="Calibri" w:hAnsi="Calibri" w:eastAsia="Calibri" w:cs="Calibri"/>
          <w:sz w:val="24"/>
          <w:szCs w:val="24"/>
        </w:rPr>
        <w:t>David Mahr</w:t>
      </w:r>
      <w:r w:rsidR="755A607C">
        <w:tab/>
      </w:r>
      <w:r w:rsidR="755A607C">
        <w:tab/>
      </w:r>
      <w:r w:rsidR="755A607C">
        <w:tab/>
      </w:r>
      <w:r w:rsidR="755A607C">
        <w:tab/>
      </w:r>
    </w:p>
    <w:p w:rsidR="755A607C" w:rsidP="07C2EBDD" w:rsidRDefault="755A607C" w14:paraId="74D43B61" w14:textId="592014EC">
      <w:pPr>
        <w:spacing w:line="264" w:lineRule="auto"/>
        <w:rPr>
          <w:rFonts w:ascii="Calibri" w:hAnsi="Calibri" w:eastAsia="Calibri" w:cs="Calibri"/>
          <w:sz w:val="24"/>
          <w:szCs w:val="24"/>
        </w:rPr>
      </w:pPr>
      <w:r w:rsidRPr="25F0BC9F">
        <w:rPr>
          <w:rFonts w:ascii="Calibri" w:hAnsi="Calibri" w:eastAsia="Calibri" w:cs="Calibri"/>
          <w:sz w:val="24"/>
          <w:szCs w:val="24"/>
        </w:rPr>
        <w:t>Telephone #: 508.820.2017</w:t>
      </w:r>
      <w:r>
        <w:tab/>
      </w:r>
    </w:p>
    <w:p w:rsidR="07C2EBDD" w:rsidP="07C2EBDD" w:rsidRDefault="07C2EBDD" w14:paraId="4FC8F0B3" w14:textId="5770515A">
      <w:pPr>
        <w:spacing w:line="264" w:lineRule="auto"/>
        <w:rPr>
          <w:rFonts w:ascii="Calibri" w:hAnsi="Calibri" w:eastAsia="Calibri" w:cs="Calibri"/>
          <w:sz w:val="24"/>
          <w:szCs w:val="24"/>
        </w:rPr>
      </w:pPr>
    </w:p>
    <w:p w:rsidR="755A607C" w:rsidP="1CD0737A" w:rsidRDefault="755A607C" w14:paraId="215FFB0D" w14:textId="28710C33">
      <w:pPr>
        <w:pStyle w:val="ListParagraph"/>
        <w:spacing w:before="80" w:after="80" w:line="264" w:lineRule="auto"/>
        <w:ind w:left="0"/>
        <w:rPr>
          <w:rFonts w:ascii="Times New Roman" w:hAnsi="Times New Roman" w:cs="Times New Roman"/>
          <w:b/>
          <w:bCs/>
        </w:rPr>
      </w:pPr>
    </w:p>
    <w:p w:rsidR="755A607C" w:rsidP="1CD0737A" w:rsidRDefault="66341F5C" w14:paraId="4BC65CAD" w14:textId="345B522A">
      <w:pPr>
        <w:pStyle w:val="ListParagraph"/>
        <w:spacing w:before="80" w:after="80" w:line="264" w:lineRule="auto"/>
        <w:ind w:left="0"/>
        <w:rPr>
          <w:rFonts w:ascii="Times New Roman" w:hAnsi="Times New Roman" w:eastAsia="Times New Roman" w:cs="Times New Roman"/>
          <w:sz w:val="20"/>
          <w:szCs w:val="20"/>
        </w:rPr>
      </w:pPr>
      <w:r w:rsidRPr="54AB9EA6">
        <w:rPr>
          <w:rFonts w:ascii="Times New Roman" w:hAnsi="Times New Roman" w:eastAsia="Times New Roman" w:cs="Times New Roman"/>
          <w:sz w:val="20"/>
          <w:szCs w:val="20"/>
        </w:rPr>
        <w:t xml:space="preserve">This is a small procurement and </w:t>
      </w:r>
      <w:r w:rsidRPr="54AB9EA6" w:rsidR="15391E3B">
        <w:rPr>
          <w:rFonts w:ascii="Times New Roman" w:hAnsi="Times New Roman" w:eastAsia="Times New Roman" w:cs="Times New Roman"/>
          <w:sz w:val="20"/>
          <w:szCs w:val="20"/>
        </w:rPr>
        <w:t xml:space="preserve">MEMA </w:t>
      </w:r>
      <w:r w:rsidRPr="54AB9EA6" w:rsidR="55860766">
        <w:rPr>
          <w:rFonts w:ascii="Times New Roman" w:hAnsi="Times New Roman" w:eastAsia="Times New Roman" w:cs="Times New Roman"/>
          <w:sz w:val="20"/>
          <w:szCs w:val="20"/>
        </w:rPr>
        <w:t xml:space="preserve">will </w:t>
      </w:r>
      <w:r w:rsidRPr="54AB9EA6">
        <w:rPr>
          <w:rFonts w:ascii="Times New Roman" w:hAnsi="Times New Roman" w:eastAsia="Times New Roman" w:cs="Times New Roman"/>
          <w:sz w:val="20"/>
          <w:szCs w:val="20"/>
        </w:rPr>
        <w:t>award to a small business if the business meets or exceeds</w:t>
      </w:r>
      <w:r w:rsidRPr="54AB9EA6" w:rsidR="6E1A844D">
        <w:rPr>
          <w:rFonts w:ascii="Times New Roman" w:hAnsi="Times New Roman" w:eastAsia="Times New Roman" w:cs="Times New Roman"/>
          <w:sz w:val="20"/>
          <w:szCs w:val="20"/>
        </w:rPr>
        <w:t xml:space="preserve"> the requirements and qualifications of the RFQ. Under the program </w:t>
      </w:r>
      <w:r w:rsidRPr="54AB9EA6">
        <w:rPr>
          <w:rFonts w:ascii="Times New Roman" w:hAnsi="Times New Roman" w:eastAsia="Times New Roman" w:cs="Times New Roman"/>
          <w:sz w:val="20"/>
          <w:szCs w:val="20"/>
        </w:rPr>
        <w:t>Executive Departments must award contracts for Small Procurements (all procurements of goods and services with a total value of less than or equal to $250,000)</w:t>
      </w:r>
      <w:r w:rsidRPr="54AB9EA6" w:rsidR="1E0A859F">
        <w:rPr>
          <w:rFonts w:ascii="Times New Roman" w:hAnsi="Times New Roman" w:eastAsia="Times New Roman" w:cs="Times New Roman"/>
          <w:sz w:val="20"/>
          <w:szCs w:val="20"/>
        </w:rPr>
        <w:t xml:space="preserve"> </w:t>
      </w:r>
      <w:r w:rsidRPr="54AB9EA6">
        <w:rPr>
          <w:rFonts w:ascii="Times New Roman" w:hAnsi="Times New Roman" w:eastAsia="Times New Roman" w:cs="Times New Roman"/>
          <w:sz w:val="20"/>
          <w:szCs w:val="20"/>
        </w:rPr>
        <w:t xml:space="preserve"> to verified COMMBUYS-registered small business Bidders participating in the Small Business Purchasing Program (SBPP) (1) if a response is received from such an eligible small business, and (2) if their response meets the Department’s established best value criteria. For additional information and requirements about this program, please consult OSD’s Small Business Purchasing Program webpage.</w:t>
      </w:r>
    </w:p>
    <w:p w:rsidR="755A607C" w:rsidP="1CD0737A" w:rsidRDefault="755A607C" w14:paraId="6809D572" w14:textId="1F01EC9A">
      <w:pPr>
        <w:spacing w:line="264" w:lineRule="auto"/>
        <w:rPr>
          <w:rFonts w:ascii="Times New Roman" w:hAnsi="Times New Roman" w:eastAsia="Times New Roman" w:cs="Times New Roman"/>
          <w:sz w:val="20"/>
          <w:szCs w:val="20"/>
          <w:highlight w:val="yellow"/>
        </w:rPr>
      </w:pPr>
    </w:p>
    <w:p w:rsidR="755A607C" w:rsidP="07C2EBDD" w:rsidRDefault="755A607C" w14:paraId="6F1B7FB6" w14:textId="766A7C5A">
      <w:r>
        <w:br/>
      </w:r>
    </w:p>
    <w:p w:rsidR="07C2EBDD" w:rsidRDefault="07C2EBDD" w14:paraId="4BF41783" w14:textId="62A2CAA7">
      <w:r>
        <w:br w:type="page"/>
      </w:r>
    </w:p>
    <w:p w:rsidRPr="00444C94" w:rsidR="009C5E7F" w:rsidP="3ABBB96F" w:rsidRDefault="2A60F3C6" w14:paraId="3604FB55" w14:textId="44B15510">
      <w:pPr>
        <w:pStyle w:val="ListParagraph"/>
        <w:widowControl w:val="0"/>
        <w:numPr>
          <w:ilvl w:val="0"/>
          <w:numId w:val="40"/>
        </w:numPr>
        <w:spacing w:after="0" w:line="240" w:lineRule="auto"/>
        <w:rPr>
          <w:rFonts w:eastAsiaTheme="minorEastAsia"/>
          <w:b/>
          <w:bCs/>
          <w:u w:val="single"/>
        </w:rPr>
      </w:pPr>
      <w:r w:rsidRPr="3ABBB96F">
        <w:rPr>
          <w:rFonts w:ascii="Times New Roman" w:hAnsi="Times New Roman" w:eastAsia="Times New Roman" w:cs="Times New Roman"/>
          <w:b/>
          <w:bCs/>
          <w:u w:val="single"/>
        </w:rPr>
        <w:t xml:space="preserve">Description or Goal of the </w:t>
      </w:r>
      <w:r w:rsidRPr="3ABBB96F" w:rsidR="49B18CBB">
        <w:rPr>
          <w:rFonts w:ascii="Times New Roman" w:hAnsi="Times New Roman" w:eastAsia="Times New Roman" w:cs="Times New Roman"/>
          <w:b/>
          <w:bCs/>
          <w:u w:val="single"/>
        </w:rPr>
        <w:t>P</w:t>
      </w:r>
      <w:r w:rsidRPr="3ABBB96F">
        <w:rPr>
          <w:rFonts w:ascii="Times New Roman" w:hAnsi="Times New Roman" w:eastAsia="Times New Roman" w:cs="Times New Roman"/>
          <w:b/>
          <w:bCs/>
          <w:u w:val="single"/>
        </w:rPr>
        <w:t>rocurement</w:t>
      </w:r>
    </w:p>
    <w:p w:rsidRPr="00444C94" w:rsidR="0055749C" w:rsidP="7A9DD1FA" w:rsidRDefault="3314E10F" w14:paraId="756D5300" w14:textId="6E11F737">
      <w:pPr>
        <w:spacing w:before="80" w:after="80"/>
        <w:rPr>
          <w:rFonts w:ascii="Times New Roman" w:hAnsi="Times New Roman" w:eastAsia="游明朝" w:cs="Times New Roman" w:eastAsiaTheme="minorEastAsia"/>
        </w:rPr>
      </w:pPr>
      <w:r w:rsidRPr="7A9DD1FA" w:rsidR="3314E10F">
        <w:rPr>
          <w:rFonts w:ascii="Times New Roman" w:hAnsi="Times New Roman" w:eastAsia="游明朝" w:cs="Times New Roman" w:eastAsiaTheme="minorEastAsia"/>
        </w:rPr>
        <w:t>MEMA seeks a vendor</w:t>
      </w:r>
      <w:r w:rsidRPr="7A9DD1FA" w:rsidR="2F95B08C">
        <w:rPr>
          <w:rFonts w:ascii="Times New Roman" w:hAnsi="Times New Roman" w:eastAsia="游明朝" w:cs="Times New Roman" w:eastAsiaTheme="minorEastAsia"/>
        </w:rPr>
        <w:t xml:space="preserve">(s) </w:t>
      </w:r>
      <w:r w:rsidRPr="7A9DD1FA" w:rsidR="24D2A6DB">
        <w:rPr>
          <w:rFonts w:ascii="Times New Roman" w:hAnsi="Times New Roman" w:eastAsia="游明朝" w:cs="Times New Roman" w:eastAsiaTheme="minorEastAsia"/>
        </w:rPr>
        <w:t>to assist communities with the update or develop</w:t>
      </w:r>
      <w:r w:rsidRPr="7A9DD1FA" w:rsidR="699F0E04">
        <w:rPr>
          <w:rFonts w:ascii="Times New Roman" w:hAnsi="Times New Roman" w:eastAsia="游明朝" w:cs="Times New Roman" w:eastAsiaTheme="minorEastAsia"/>
        </w:rPr>
        <w:t xml:space="preserve"> </w:t>
      </w:r>
      <w:r w:rsidRPr="7A9DD1FA" w:rsidR="24D2A6DB">
        <w:rPr>
          <w:rFonts w:ascii="Times New Roman" w:hAnsi="Times New Roman" w:eastAsia="游明朝" w:cs="Times New Roman" w:eastAsiaTheme="minorEastAsia"/>
        </w:rPr>
        <w:t>of a FEMA approved Local Hazard Mitigation Plan (LHMP),</w:t>
      </w:r>
      <w:r w:rsidRPr="7A9DD1FA" w:rsidR="3AA3F720">
        <w:rPr>
          <w:rFonts w:ascii="Times New Roman" w:hAnsi="Times New Roman" w:eastAsia="游明朝" w:cs="Times New Roman" w:eastAsiaTheme="minorEastAsia"/>
        </w:rPr>
        <w:t xml:space="preserve"> </w:t>
      </w:r>
      <w:r w:rsidRPr="7A9DD1FA" w:rsidR="0B4F37BE">
        <w:rPr>
          <w:rFonts w:ascii="Times New Roman" w:hAnsi="Times New Roman" w:eastAsia="游明朝" w:cs="Times New Roman" w:eastAsiaTheme="minorEastAsia"/>
        </w:rPr>
        <w:t>Mitigation plans are the foundation for effective hazard mitigation. A local hazard mitigation plan is a demonstration of the community’s commitment to reduce risks from natural hazards and serves as a strategic guide for decision-makers as they prioritize and commit resources to mitigating hazards and climate change.  All municipalities are required to have a FEMA approved LHMP to be eligible for FEMA’s pre- and post-disaster Hazard Mitigation Assistance grants (HMA).</w:t>
      </w:r>
    </w:p>
    <w:p w:rsidRPr="00FB7B49" w:rsidR="0090477F" w:rsidP="25F0BC9F" w:rsidRDefault="0090477F" w14:paraId="79D8E024" w14:textId="4F0EAF8C">
      <w:pPr>
        <w:spacing w:before="80" w:after="80"/>
        <w:rPr>
          <w:rFonts w:ascii="Times New Roman" w:hAnsi="Times New Roman" w:cs="Times New Roman" w:eastAsiaTheme="minorEastAsia"/>
        </w:rPr>
      </w:pPr>
    </w:p>
    <w:p w:rsidRPr="00FB7B49" w:rsidR="0090477F" w:rsidP="682F238B" w:rsidRDefault="32D6D928" w14:paraId="77E440CC" w14:textId="56984580">
      <w:pPr>
        <w:spacing w:before="80" w:after="0"/>
        <w:rPr>
          <w:rFonts w:ascii="Times New Roman" w:hAnsi="Times New Roman" w:eastAsia="游明朝" w:cs="Times New Roman" w:eastAsiaTheme="minorEastAsia"/>
        </w:rPr>
      </w:pPr>
      <w:r w:rsidRPr="44760F46" w:rsidR="3AEEDA9E">
        <w:rPr>
          <w:rFonts w:ascii="Times New Roman" w:hAnsi="Times New Roman" w:eastAsia="游明朝" w:cs="Times New Roman" w:eastAsiaTheme="minorEastAsia"/>
        </w:rPr>
        <w:t xml:space="preserve">MEMA has been awarded funds from multiple sources to assist local communities with the update or development of a LHMP. The intent of this program is to 100% fund up to approximately 20 local HM plan updates or new plans depending on the number of eligible communities who meet the criteria and wish to participate.  </w:t>
      </w:r>
    </w:p>
    <w:p w:rsidRPr="00FB7B49" w:rsidR="0090477F" w:rsidP="4C964D20" w:rsidRDefault="0090477F" w14:paraId="37351793" w14:textId="7247C6E9">
      <w:pPr>
        <w:spacing w:before="80" w:after="0"/>
        <w:rPr>
          <w:rFonts w:ascii="Times New Roman" w:hAnsi="Times New Roman" w:eastAsia="Times New Roman" w:cs="Times New Roman"/>
          <w:sz w:val="24"/>
          <w:szCs w:val="24"/>
        </w:rPr>
      </w:pPr>
    </w:p>
    <w:p w:rsidRPr="00FB7B49" w:rsidR="0090477F" w:rsidP="25F0BC9F" w:rsidRDefault="2162C894" w14:paraId="7977B7ED" w14:textId="2AEAB2FD">
      <w:pPr>
        <w:spacing w:before="80" w:after="80"/>
        <w:rPr>
          <w:rFonts w:ascii="Times New Roman" w:hAnsi="Times New Roman" w:eastAsia="Times New Roman" w:cs="Times New Roman"/>
          <w:color w:val="333333"/>
        </w:rPr>
      </w:pPr>
      <w:r w:rsidRPr="44760F46" w:rsidR="2162C894">
        <w:rPr>
          <w:rFonts w:ascii="Times New Roman" w:hAnsi="Times New Roman" w:eastAsia="游明朝" w:cs="Times New Roman" w:eastAsiaTheme="minorEastAsia"/>
        </w:rPr>
        <w:t xml:space="preserve">Vendor must be skilled in hazard mitigation and climate resilience planning to work with assigned communities to develop or update FEMA approved Local Hazard Mitigation Plans in accordance with 44 CFR 201.6. </w:t>
      </w:r>
      <w:r w:rsidRPr="44760F46" w:rsidR="2162C894">
        <w:rPr>
          <w:rFonts w:ascii="Times New Roman" w:hAnsi="Times New Roman" w:eastAsia="Times New Roman" w:cs="Times New Roman"/>
        </w:rPr>
        <w:t xml:space="preserve"> </w:t>
      </w:r>
      <w:r w:rsidRPr="44760F46" w:rsidR="2162C894">
        <w:rPr>
          <w:rFonts w:ascii="Times New Roman" w:hAnsi="Times New Roman" w:eastAsia="Times New Roman" w:cs="Times New Roman"/>
          <w:color w:val="333333"/>
        </w:rPr>
        <w:t>Vendor will provide through their proposed narratives, a project implementation plan and budget (including expenses) that clearly states the understanding on vendor capabilities and commitment to complete the objective of this contract on time and on budget.  The v</w:t>
      </w:r>
      <w:r w:rsidRPr="44760F46" w:rsidR="2162C894">
        <w:rPr>
          <w:rFonts w:ascii="Times New Roman" w:hAnsi="Times New Roman" w:eastAsia="游明朝" w:cs="Times New Roman" w:eastAsiaTheme="minorEastAsia"/>
        </w:rPr>
        <w:t>endor must also prove a strong track record of LHMP development and updates that have received FEMA approval with minor revision</w:t>
      </w:r>
      <w:r w:rsidRPr="44760F46" w:rsidR="2162C894">
        <w:rPr>
          <w:rFonts w:ascii="Times New Roman" w:hAnsi="Times New Roman" w:eastAsia="Times New Roman" w:cs="Times New Roman"/>
        </w:rPr>
        <w:t>s.</w:t>
      </w:r>
    </w:p>
    <w:p w:rsidRPr="00FB7B49" w:rsidR="0090477F" w:rsidP="0FB32A86" w:rsidRDefault="0090477F" w14:paraId="68423C4F" w14:textId="4CF165DF">
      <w:pPr>
        <w:spacing w:before="80" w:after="80"/>
        <w:rPr>
          <w:rFonts w:ascii="Times New Roman" w:hAnsi="Times New Roman" w:cs="Times New Roman" w:eastAsiaTheme="minorEastAsia"/>
        </w:rPr>
      </w:pPr>
    </w:p>
    <w:p w:rsidRPr="00BD1D0E" w:rsidR="009C5E7F" w:rsidP="44760F46" w:rsidRDefault="0B37252E" w14:paraId="5213DEBD" w14:textId="768CCA66">
      <w:pPr>
        <w:pStyle w:val="ListParagraph"/>
        <w:widowControl w:val="0"/>
        <w:numPr>
          <w:ilvl w:val="0"/>
          <w:numId w:val="40"/>
        </w:numPr>
        <w:spacing w:before="80" w:after="0" w:line="240" w:lineRule="auto"/>
        <w:rPr>
          <w:rFonts w:eastAsia="游明朝" w:eastAsiaTheme="minorEastAsia"/>
          <w:b w:val="1"/>
          <w:bCs w:val="1"/>
        </w:rPr>
      </w:pPr>
      <w:r w:rsidRPr="44760F46" w:rsidR="0B37252E">
        <w:rPr>
          <w:rFonts w:ascii="Times New Roman" w:hAnsi="Times New Roman" w:eastAsia="Times New Roman" w:cs="Times New Roman"/>
          <w:b w:val="1"/>
          <w:bCs w:val="1"/>
          <w:u w:val="single"/>
        </w:rPr>
        <w:t>Applicable Procurement Law</w:t>
      </w:r>
    </w:p>
    <w:p w:rsidR="4C964D20" w:rsidP="4C964D20" w:rsidRDefault="4C964D20" w14:paraId="315005F7" w14:textId="5BAD0535">
      <w:pPr>
        <w:spacing w:before="80" w:after="0" w:line="240" w:lineRule="auto"/>
        <w:rPr>
          <w:rFonts w:ascii="Times New Roman" w:hAnsi="Times New Roman" w:cs="Times New Roman"/>
        </w:rPr>
      </w:pPr>
    </w:p>
    <w:p w:rsidRPr="00BD1D0E" w:rsidR="009C5E7F" w:rsidP="4C964D20" w:rsidRDefault="0B37252E" w14:paraId="1D797737" w14:textId="5988DC56">
      <w:pPr>
        <w:widowControl w:val="0"/>
        <w:spacing w:before="80" w:after="0" w:line="240" w:lineRule="auto"/>
        <w:rPr>
          <w:rFonts w:ascii="Times New Roman" w:hAnsi="Times New Roman" w:cs="Times New Roman"/>
        </w:rPr>
      </w:pPr>
      <w:r w:rsidRPr="4C964D20">
        <w:rPr>
          <w:rFonts w:ascii="Times New Roman" w:hAnsi="Times New Roman" w:cs="Times New Roman"/>
        </w:rPr>
        <w:t>This project is procured and managed under OSD Statewide Contract PRF61</w:t>
      </w:r>
      <w:r>
        <w:t xml:space="preserve"> </w:t>
      </w:r>
      <w:r w:rsidRPr="4C964D20">
        <w:rPr>
          <w:rFonts w:ascii="Times New Roman" w:hAnsi="Times New Roman" w:cs="Times New Roman"/>
        </w:rPr>
        <w:t xml:space="preserve">Management Consultants, Program Coordinators and Planners Services and all related terms and conditions, and rates unless </w:t>
      </w:r>
      <w:r w:rsidRPr="4C964D20" w:rsidR="736880B1">
        <w:rPr>
          <w:rFonts w:ascii="Times New Roman" w:hAnsi="Times New Roman" w:cs="Times New Roman"/>
        </w:rPr>
        <w:t>negotiated</w:t>
      </w:r>
      <w:r w:rsidRPr="4C964D20">
        <w:rPr>
          <w:rFonts w:ascii="Times New Roman" w:hAnsi="Times New Roman" w:cs="Times New Roman"/>
        </w:rPr>
        <w:t xml:space="preserve"> lower. </w:t>
      </w:r>
    </w:p>
    <w:p w:rsidRPr="00073BB3" w:rsidR="009C5E7F" w:rsidP="3ABBB96F" w:rsidRDefault="009C5E7F" w14:paraId="7BBEE1BB" w14:textId="42E95F59">
      <w:pPr>
        <w:widowControl w:val="0"/>
        <w:spacing w:before="80" w:after="0" w:line="240" w:lineRule="auto"/>
        <w:contextualSpacing/>
        <w:rPr>
          <w:rFonts w:ascii="Times New Roman" w:hAnsi="Times New Roman" w:cs="Times New Roman"/>
        </w:rPr>
      </w:pPr>
    </w:p>
    <w:p w:rsidRPr="00073BB3" w:rsidR="009C5E7F" w:rsidP="3ABBB96F" w:rsidRDefault="2A60F3C6" w14:paraId="29A4E010" w14:textId="0FC1001C">
      <w:pPr>
        <w:pStyle w:val="ListParagraph"/>
        <w:widowControl w:val="0"/>
        <w:numPr>
          <w:ilvl w:val="0"/>
          <w:numId w:val="40"/>
        </w:numPr>
        <w:spacing w:after="0" w:line="240" w:lineRule="auto"/>
        <w:rPr>
          <w:b w:val="1"/>
          <w:bCs w:val="1"/>
          <w:u w:val="single"/>
        </w:rPr>
      </w:pPr>
      <w:r w:rsidRPr="44760F46" w:rsidR="2A60F3C6">
        <w:rPr>
          <w:rFonts w:ascii="Times New Roman" w:hAnsi="Times New Roman" w:eastAsia="Times New Roman" w:cs="Times New Roman"/>
          <w:b w:val="1"/>
          <w:bCs w:val="1"/>
          <w:u w:val="single"/>
        </w:rPr>
        <w:t xml:space="preserve">Acquisition method </w:t>
      </w:r>
    </w:p>
    <w:p w:rsidRPr="00647146" w:rsidR="009C5E7F" w:rsidP="780E067F" w:rsidRDefault="2A60F3C6" w14:paraId="3534910B" w14:textId="77777777">
      <w:pPr>
        <w:pStyle w:val="ListParagraph"/>
        <w:widowControl w:val="0"/>
        <w:spacing w:before="80" w:after="80"/>
        <w:ind w:left="0"/>
        <w:rPr>
          <w:rFonts w:ascii="Times New Roman" w:hAnsi="Times New Roman" w:cs="Times New Roman"/>
        </w:rPr>
      </w:pPr>
      <w:r w:rsidRPr="3ABBB96F">
        <w:rPr>
          <w:rFonts w:ascii="Times New Roman" w:hAnsi="Times New Roman" w:cs="Times New Roman"/>
        </w:rPr>
        <w:t>This is a fee – for – services contract based on rates established through the statewide contract and negotiated with awarded vendor.</w:t>
      </w:r>
    </w:p>
    <w:p w:rsidR="3ABBB96F" w:rsidP="3ABBB96F" w:rsidRDefault="3ABBB96F" w14:paraId="3729E6C4" w14:textId="193D1878">
      <w:pPr>
        <w:pStyle w:val="ListParagraph"/>
        <w:spacing w:before="80" w:after="80"/>
        <w:ind w:left="0"/>
        <w:rPr>
          <w:rFonts w:ascii="Times New Roman" w:hAnsi="Times New Roman" w:cs="Times New Roman"/>
        </w:rPr>
      </w:pPr>
    </w:p>
    <w:p w:rsidRPr="00073BB3" w:rsidR="009C5E7F" w:rsidP="3ABBB96F" w:rsidRDefault="2A60F3C6" w14:paraId="66569F8A" w14:textId="431196AB">
      <w:pPr>
        <w:pStyle w:val="ListParagraph"/>
        <w:widowControl w:val="0"/>
        <w:numPr>
          <w:ilvl w:val="0"/>
          <w:numId w:val="40"/>
        </w:numPr>
        <w:spacing w:after="0" w:line="240" w:lineRule="auto"/>
        <w:rPr>
          <w:rFonts w:eastAsiaTheme="minorEastAsia"/>
          <w:b/>
          <w:bCs/>
          <w:u w:val="single"/>
        </w:rPr>
      </w:pPr>
      <w:r w:rsidRPr="3ABBB96F">
        <w:rPr>
          <w:rFonts w:ascii="Times New Roman" w:hAnsi="Times New Roman" w:eastAsia="Times New Roman" w:cs="Times New Roman"/>
          <w:b/>
          <w:bCs/>
          <w:u w:val="single"/>
        </w:rPr>
        <w:t>Request for single or multiple contractors</w:t>
      </w:r>
    </w:p>
    <w:p w:rsidRPr="001C03EA" w:rsidR="00631EBD" w:rsidP="780E067F" w:rsidRDefault="2AD32191" w14:paraId="5F6B6A4A" w14:textId="034D58CD">
      <w:pPr>
        <w:pStyle w:val="Default"/>
        <w:rPr>
          <w:sz w:val="22"/>
          <w:szCs w:val="22"/>
        </w:rPr>
      </w:pPr>
      <w:r w:rsidRPr="780E067F">
        <w:rPr>
          <w:sz w:val="22"/>
          <w:szCs w:val="22"/>
        </w:rPr>
        <w:t xml:space="preserve">MEMA </w:t>
      </w:r>
      <w:r w:rsidRPr="780E067F" w:rsidR="34FCBAEC">
        <w:rPr>
          <w:sz w:val="22"/>
          <w:szCs w:val="22"/>
        </w:rPr>
        <w:t>reserves the right to select and contract with more than one firm</w:t>
      </w:r>
      <w:r w:rsidRPr="780E067F" w:rsidR="2F72A995">
        <w:rPr>
          <w:sz w:val="22"/>
          <w:szCs w:val="22"/>
        </w:rPr>
        <w:t xml:space="preserve"> based on </w:t>
      </w:r>
      <w:r w:rsidRPr="780E067F" w:rsidR="492EAF59">
        <w:rPr>
          <w:sz w:val="22"/>
          <w:szCs w:val="22"/>
        </w:rPr>
        <w:t xml:space="preserve">need and vendor </w:t>
      </w:r>
      <w:r w:rsidRPr="780E067F" w:rsidR="18AD71B0">
        <w:rPr>
          <w:sz w:val="22"/>
          <w:szCs w:val="22"/>
        </w:rPr>
        <w:t>ability</w:t>
      </w:r>
      <w:r w:rsidRPr="780E067F" w:rsidR="492EAF59">
        <w:rPr>
          <w:sz w:val="22"/>
          <w:szCs w:val="22"/>
        </w:rPr>
        <w:t xml:space="preserve"> to commit resources</w:t>
      </w:r>
      <w:r w:rsidRPr="780E067F">
        <w:rPr>
          <w:sz w:val="22"/>
          <w:szCs w:val="22"/>
        </w:rPr>
        <w:t xml:space="preserve">.  Sub-contractors may be utilized and are the sole responsibility of the awarded vendor.  </w:t>
      </w:r>
    </w:p>
    <w:p w:rsidR="009C5E7F" w:rsidP="780E067F" w:rsidRDefault="009C5E7F" w14:paraId="413B496A" w14:textId="035F7A66"/>
    <w:p w:rsidRPr="00073BB3" w:rsidR="009C5E7F" w:rsidP="3ABBB96F" w:rsidRDefault="2A60F3C6" w14:paraId="05112CEC" w14:textId="52B4ED77">
      <w:pPr>
        <w:pStyle w:val="ListParagraph"/>
        <w:widowControl w:val="0"/>
        <w:numPr>
          <w:ilvl w:val="0"/>
          <w:numId w:val="40"/>
        </w:numPr>
        <w:spacing w:after="0" w:line="240" w:lineRule="auto"/>
        <w:rPr>
          <w:rFonts w:eastAsiaTheme="minorEastAsia"/>
          <w:b/>
          <w:bCs/>
          <w:u w:val="single"/>
        </w:rPr>
      </w:pPr>
      <w:r w:rsidRPr="3ABBB96F">
        <w:rPr>
          <w:rFonts w:ascii="Times New Roman" w:hAnsi="Times New Roman" w:eastAsia="Times New Roman" w:cs="Times New Roman"/>
          <w:b/>
          <w:bCs/>
          <w:u w:val="single"/>
        </w:rPr>
        <w:t>Use of a procurement by a single or multiple departments</w:t>
      </w:r>
    </w:p>
    <w:p w:rsidRPr="00073BB3" w:rsidR="009C5E7F" w:rsidP="780E067F" w:rsidRDefault="0B37252E" w14:paraId="7EF51513" w14:textId="436CAA68">
      <w:pPr>
        <w:pStyle w:val="ListParagraph"/>
        <w:widowControl w:val="0"/>
        <w:spacing w:before="80" w:after="80"/>
        <w:ind w:left="0"/>
        <w:rPr>
          <w:rFonts w:ascii="Times New Roman" w:hAnsi="Times New Roman" w:cs="Times New Roman"/>
        </w:rPr>
      </w:pPr>
      <w:r w:rsidRPr="4C964D20">
        <w:rPr>
          <w:rFonts w:ascii="Times New Roman" w:hAnsi="Times New Roman" w:cs="Times New Roman"/>
        </w:rPr>
        <w:t>This procurement may be used only by MEMA.</w:t>
      </w:r>
    </w:p>
    <w:p w:rsidR="009C5E7F" w:rsidP="780E067F" w:rsidRDefault="009C5E7F" w14:paraId="00E75953" w14:textId="4371446A"/>
    <w:p w:rsidR="009C5E7F" w:rsidP="3ABBB96F" w:rsidRDefault="2A60F3C6" w14:paraId="21C78865" w14:textId="4B7547F4">
      <w:pPr>
        <w:pStyle w:val="ListParagraph"/>
        <w:widowControl w:val="0"/>
        <w:numPr>
          <w:ilvl w:val="0"/>
          <w:numId w:val="40"/>
        </w:numPr>
        <w:spacing w:before="80" w:after="0" w:line="240" w:lineRule="auto"/>
        <w:rPr>
          <w:rFonts w:eastAsiaTheme="minorEastAsia"/>
          <w:b/>
          <w:bCs/>
          <w:u w:val="single"/>
        </w:rPr>
      </w:pPr>
      <w:r w:rsidRPr="3ABBB96F">
        <w:rPr>
          <w:rFonts w:ascii="Times New Roman" w:hAnsi="Times New Roman" w:eastAsia="Times New Roman" w:cs="Times New Roman"/>
          <w:b/>
          <w:bCs/>
          <w:u w:val="single"/>
        </w:rPr>
        <w:t>Anticipated duration of the contract, including renewal options</w:t>
      </w:r>
    </w:p>
    <w:p w:rsidR="2A60F3C6" w:rsidP="4C964D20" w:rsidRDefault="61314B83" w14:paraId="477A4169" w14:textId="410CE7D0">
      <w:pPr>
        <w:spacing w:after="0"/>
        <w:jc w:val="both"/>
        <w:rPr>
          <w:rFonts w:ascii="Times New Roman" w:hAnsi="Times New Roman" w:eastAsia="Times New Roman" w:cs="Times New Roman"/>
        </w:rPr>
      </w:pPr>
      <w:r w:rsidRPr="4C964D20">
        <w:rPr>
          <w:rFonts w:ascii="Times New Roman" w:hAnsi="Times New Roman" w:eastAsia="Times New Roman" w:cs="Times New Roman"/>
        </w:rPr>
        <w:t>The anticipated duration of the contract resulting from this procurement will be</w:t>
      </w:r>
      <w:r w:rsidRPr="4C964D20" w:rsidR="16C1C467">
        <w:rPr>
          <w:rFonts w:ascii="Times New Roman" w:hAnsi="Times New Roman" w:eastAsia="Times New Roman" w:cs="Times New Roman"/>
        </w:rPr>
        <w:t xml:space="preserve"> 18 months</w:t>
      </w:r>
      <w:r w:rsidRPr="4C964D20">
        <w:rPr>
          <w:rFonts w:ascii="Times New Roman" w:hAnsi="Times New Roman" w:eastAsia="Times New Roman" w:cs="Times New Roman"/>
        </w:rPr>
        <w:t xml:space="preserve">. </w:t>
      </w:r>
      <w:r w:rsidRPr="4C964D20" w:rsidR="0B37252E">
        <w:rPr>
          <w:rFonts w:ascii="Times New Roman" w:hAnsi="Times New Roman" w:cs="Times New Roman"/>
        </w:rPr>
        <w:t xml:space="preserve">All work under the contract awarded as a result of this procurement must be completed no later than </w:t>
      </w:r>
      <w:r w:rsidRPr="4C964D20" w:rsidR="27AFF8C3">
        <w:rPr>
          <w:rFonts w:ascii="Times New Roman" w:hAnsi="Times New Roman" w:cs="Times New Roman"/>
        </w:rPr>
        <w:t>June</w:t>
      </w:r>
      <w:r w:rsidRPr="4C964D20" w:rsidR="0B37252E">
        <w:rPr>
          <w:rFonts w:ascii="Times New Roman" w:hAnsi="Times New Roman" w:cs="Times New Roman"/>
        </w:rPr>
        <w:t xml:space="preserve"> 30, 2023. </w:t>
      </w:r>
      <w:r w:rsidRPr="4C964D20" w:rsidR="57722E8B">
        <w:rPr>
          <w:rFonts w:ascii="Times New Roman" w:hAnsi="Times New Roman" w:eastAsia="Times New Roman" w:cs="Times New Roman"/>
        </w:rPr>
        <w:t xml:space="preserve">This contract may be </w:t>
      </w:r>
      <w:r w:rsidRPr="4C964D20" w:rsidR="17EA5758">
        <w:rPr>
          <w:rFonts w:ascii="Times New Roman" w:hAnsi="Times New Roman" w:eastAsia="Times New Roman" w:cs="Times New Roman"/>
        </w:rPr>
        <w:t xml:space="preserve">renewed </w:t>
      </w:r>
      <w:r w:rsidRPr="4C964D20" w:rsidR="57722E8B">
        <w:rPr>
          <w:rFonts w:ascii="Times New Roman" w:hAnsi="Times New Roman" w:eastAsia="Times New Roman" w:cs="Times New Roman"/>
        </w:rPr>
        <w:t>up to (2) two years</w:t>
      </w:r>
      <w:r w:rsidRPr="4C964D20" w:rsidR="2529D136">
        <w:rPr>
          <w:rFonts w:ascii="Times New Roman" w:hAnsi="Times New Roman" w:eastAsia="Times New Roman" w:cs="Times New Roman"/>
        </w:rPr>
        <w:t>,</w:t>
      </w:r>
      <w:r w:rsidRPr="4C964D20" w:rsidR="57722E8B">
        <w:rPr>
          <w:rFonts w:ascii="Times New Roman" w:hAnsi="Times New Roman" w:eastAsia="Times New Roman" w:cs="Times New Roman"/>
        </w:rPr>
        <w:t xml:space="preserve"> if funding becomes available, under this contract or its successor contract.</w:t>
      </w:r>
    </w:p>
    <w:p w:rsidR="4C964D20" w:rsidP="4C964D20" w:rsidRDefault="4C964D20" w14:paraId="49BD730C" w14:textId="4EB47680">
      <w:pPr>
        <w:spacing w:after="0"/>
        <w:jc w:val="both"/>
        <w:rPr>
          <w:rFonts w:ascii="Times New Roman" w:hAnsi="Times New Roman" w:eastAsia="Times New Roman" w:cs="Times New Roman"/>
        </w:rPr>
      </w:pPr>
    </w:p>
    <w:p w:rsidR="16DB8533" w:rsidP="3ABBB96F" w:rsidRDefault="2A60F3C6" w14:paraId="41DEE2BE" w14:textId="6D989047">
      <w:pPr>
        <w:pStyle w:val="ListParagraph"/>
        <w:numPr>
          <w:ilvl w:val="0"/>
          <w:numId w:val="40"/>
        </w:numPr>
        <w:spacing w:before="80" w:after="80" w:line="240" w:lineRule="auto"/>
        <w:ind w:left="360" w:firstLine="0"/>
        <w:rPr>
          <w:rFonts w:eastAsiaTheme="minorEastAsia"/>
          <w:b/>
          <w:bCs/>
        </w:rPr>
      </w:pPr>
      <w:r w:rsidRPr="3ABBB96F">
        <w:rPr>
          <w:rFonts w:ascii="Times New Roman" w:hAnsi="Times New Roman" w:eastAsia="Times New Roman" w:cs="Times New Roman"/>
          <w:b/>
          <w:bCs/>
          <w:u w:val="single"/>
        </w:rPr>
        <w:t>Anticipated expenditures and compensation structures</w:t>
      </w:r>
    </w:p>
    <w:p w:rsidR="34651B8C" w:rsidP="4C964D20" w:rsidRDefault="12DEDFB5" w14:paraId="5BBDB5F4" w14:textId="1FC49230" w14:noSpellErr="1">
      <w:pPr>
        <w:spacing w:before="80" w:after="80" w:line="240" w:lineRule="auto"/>
        <w:rPr>
          <w:rFonts w:ascii="Times New Roman" w:hAnsi="Times New Roman" w:eastAsia="Times New Roman" w:cs="Times New Roman"/>
        </w:rPr>
      </w:pPr>
      <w:r w:rsidRPr="682F238B" w:rsidR="12DEDFB5">
        <w:rPr>
          <w:rFonts w:ascii="Times New Roman" w:hAnsi="Times New Roman" w:eastAsia="Times New Roman" w:cs="Times New Roman"/>
        </w:rPr>
        <w:t>Estimate</w:t>
      </w:r>
      <w:r w:rsidRPr="682F238B" w:rsidR="28C4F111">
        <w:rPr>
          <w:rFonts w:ascii="Times New Roman" w:hAnsi="Times New Roman" w:eastAsia="Times New Roman" w:cs="Times New Roman"/>
        </w:rPr>
        <w:t>d</w:t>
      </w:r>
      <w:r w:rsidRPr="682F238B" w:rsidR="12DEDFB5">
        <w:rPr>
          <w:rFonts w:ascii="Times New Roman" w:hAnsi="Times New Roman" w:eastAsia="Times New Roman" w:cs="Times New Roman"/>
        </w:rPr>
        <w:t xml:space="preserve"> value of this procurement </w:t>
      </w:r>
      <w:r w:rsidRPr="682F238B" w:rsidR="152509BA">
        <w:rPr>
          <w:rFonts w:ascii="Times New Roman" w:hAnsi="Times New Roman" w:eastAsia="Times New Roman" w:cs="Times New Roman"/>
        </w:rPr>
        <w:t xml:space="preserve">will not exceed the maximum </w:t>
      </w:r>
      <w:r w:rsidRPr="682F238B" w:rsidR="1C2EE483">
        <w:rPr>
          <w:rFonts w:ascii="Times New Roman" w:hAnsi="Times New Roman" w:eastAsia="Times New Roman" w:cs="Times New Roman"/>
        </w:rPr>
        <w:t>obligation of $ 4</w:t>
      </w:r>
      <w:r w:rsidRPr="682F238B" w:rsidR="4C4C4170">
        <w:rPr>
          <w:rFonts w:ascii="Times New Roman" w:hAnsi="Times New Roman" w:eastAsia="Times New Roman" w:cs="Times New Roman"/>
        </w:rPr>
        <w:t>00,000.00.</w:t>
      </w:r>
      <w:r w:rsidRPr="682F238B" w:rsidR="00864269">
        <w:rPr>
          <w:rFonts w:ascii="Times New Roman" w:hAnsi="Times New Roman" w:eastAsia="Times New Roman" w:cs="Times New Roman"/>
        </w:rPr>
        <w:t xml:space="preserve">  </w:t>
      </w:r>
      <w:r w:rsidRPr="682F238B" w:rsidR="00BB4595">
        <w:rPr>
          <w:rFonts w:ascii="Times New Roman" w:hAnsi="Times New Roman" w:eastAsia="Times New Roman" w:cs="Times New Roman"/>
        </w:rPr>
        <w:t xml:space="preserve">The expenditure of this funding will be </w:t>
      </w:r>
      <w:r w:rsidRPr="682F238B" w:rsidR="00AB4C46">
        <w:rPr>
          <w:rFonts w:ascii="Times New Roman" w:hAnsi="Times New Roman" w:eastAsia="Times New Roman" w:cs="Times New Roman"/>
        </w:rPr>
        <w:t xml:space="preserve">a function of </w:t>
      </w:r>
      <w:r w:rsidRPr="682F238B" w:rsidR="008D21B7">
        <w:rPr>
          <w:rFonts w:ascii="Times New Roman" w:hAnsi="Times New Roman" w:eastAsia="Times New Roman" w:cs="Times New Roman"/>
        </w:rPr>
        <w:t>state fiscal year availability</w:t>
      </w:r>
      <w:r w:rsidRPr="682F238B" w:rsidR="00515038">
        <w:rPr>
          <w:rFonts w:ascii="Times New Roman" w:hAnsi="Times New Roman" w:eastAsia="Times New Roman" w:cs="Times New Roman"/>
        </w:rPr>
        <w:t>;</w:t>
      </w:r>
      <w:r w:rsidRPr="682F238B" w:rsidR="008D21B7">
        <w:rPr>
          <w:rFonts w:ascii="Times New Roman" w:hAnsi="Times New Roman" w:eastAsia="Times New Roman" w:cs="Times New Roman"/>
        </w:rPr>
        <w:t xml:space="preserve"> </w:t>
      </w:r>
      <w:r w:rsidRPr="682F238B" w:rsidR="003F67C8">
        <w:rPr>
          <w:rFonts w:ascii="Times New Roman" w:hAnsi="Times New Roman" w:eastAsia="Times New Roman" w:cs="Times New Roman"/>
        </w:rPr>
        <w:t xml:space="preserve">the number </w:t>
      </w:r>
      <w:r w:rsidRPr="682F238B" w:rsidR="008A6C00">
        <w:rPr>
          <w:rFonts w:ascii="Times New Roman" w:hAnsi="Times New Roman" w:eastAsia="Times New Roman" w:cs="Times New Roman"/>
        </w:rPr>
        <w:t>of communities</w:t>
      </w:r>
      <w:r w:rsidRPr="682F238B" w:rsidR="00CE0822">
        <w:rPr>
          <w:rFonts w:ascii="Times New Roman" w:hAnsi="Times New Roman" w:eastAsia="Times New Roman" w:cs="Times New Roman"/>
        </w:rPr>
        <w:t xml:space="preserve"> engaged</w:t>
      </w:r>
      <w:r w:rsidRPr="682F238B" w:rsidR="00515038">
        <w:rPr>
          <w:rFonts w:ascii="Times New Roman" w:hAnsi="Times New Roman" w:eastAsia="Times New Roman" w:cs="Times New Roman"/>
        </w:rPr>
        <w:t>;</w:t>
      </w:r>
      <w:r w:rsidRPr="682F238B" w:rsidR="00CE0822">
        <w:rPr>
          <w:rFonts w:ascii="Times New Roman" w:hAnsi="Times New Roman" w:eastAsia="Times New Roman" w:cs="Times New Roman"/>
        </w:rPr>
        <w:t xml:space="preserve"> </w:t>
      </w:r>
      <w:r w:rsidRPr="682F238B" w:rsidR="00C46DCC">
        <w:rPr>
          <w:rFonts w:ascii="Times New Roman" w:hAnsi="Times New Roman" w:eastAsia="Times New Roman" w:cs="Times New Roman"/>
        </w:rPr>
        <w:t xml:space="preserve">the </w:t>
      </w:r>
      <w:r w:rsidRPr="682F238B" w:rsidR="00B005E5">
        <w:rPr>
          <w:rFonts w:ascii="Times New Roman" w:hAnsi="Times New Roman" w:eastAsia="Times New Roman" w:cs="Times New Roman"/>
        </w:rPr>
        <w:t xml:space="preserve">specifics of </w:t>
      </w:r>
      <w:r w:rsidRPr="682F238B" w:rsidR="000E2B4E">
        <w:rPr>
          <w:rFonts w:ascii="Times New Roman" w:hAnsi="Times New Roman" w:eastAsia="Times New Roman" w:cs="Times New Roman"/>
        </w:rPr>
        <w:t>each plan</w:t>
      </w:r>
      <w:r w:rsidRPr="682F238B" w:rsidR="009B6793">
        <w:rPr>
          <w:rFonts w:ascii="Times New Roman" w:hAnsi="Times New Roman" w:eastAsia="Times New Roman" w:cs="Times New Roman"/>
        </w:rPr>
        <w:t xml:space="preserve"> (see Tier levels </w:t>
      </w:r>
      <w:r w:rsidRPr="682F238B" w:rsidR="004D0B61">
        <w:rPr>
          <w:rFonts w:ascii="Times New Roman" w:hAnsi="Times New Roman" w:eastAsia="Times New Roman" w:cs="Times New Roman"/>
        </w:rPr>
        <w:t>below</w:t>
      </w:r>
      <w:r w:rsidRPr="682F238B" w:rsidR="009B6793">
        <w:rPr>
          <w:rFonts w:ascii="Times New Roman" w:hAnsi="Times New Roman" w:eastAsia="Times New Roman" w:cs="Times New Roman"/>
        </w:rPr>
        <w:t xml:space="preserve"> for planning pur</w:t>
      </w:r>
      <w:r w:rsidRPr="682F238B" w:rsidR="009B6793">
        <w:rPr>
          <w:rFonts w:ascii="Times New Roman" w:hAnsi="Times New Roman" w:eastAsia="Times New Roman" w:cs="Times New Roman"/>
        </w:rPr>
        <w:t>pose</w:t>
      </w:r>
      <w:r w:rsidRPr="682F238B" w:rsidR="00515038">
        <w:rPr>
          <w:rFonts w:ascii="Times New Roman" w:hAnsi="Times New Roman" w:eastAsia="Times New Roman" w:cs="Times New Roman"/>
        </w:rPr>
        <w:t>s</w:t>
      </w:r>
      <w:r w:rsidRPr="682F238B" w:rsidR="00E9306E">
        <w:rPr>
          <w:rFonts w:ascii="Times New Roman" w:hAnsi="Times New Roman" w:eastAsia="Times New Roman" w:cs="Times New Roman"/>
        </w:rPr>
        <w:t>)</w:t>
      </w:r>
      <w:r w:rsidRPr="682F238B" w:rsidR="00515038">
        <w:rPr>
          <w:rFonts w:ascii="Times New Roman" w:hAnsi="Times New Roman" w:eastAsia="Times New Roman" w:cs="Times New Roman"/>
        </w:rPr>
        <w:t xml:space="preserve">; and the vendor rates approved by </w:t>
      </w:r>
      <w:r w:rsidRPr="682F238B" w:rsidR="00B27AC8">
        <w:rPr>
          <w:rFonts w:ascii="Times New Roman" w:hAnsi="Times New Roman" w:eastAsia="Times New Roman" w:cs="Times New Roman"/>
        </w:rPr>
        <w:t xml:space="preserve">MEMA </w:t>
      </w:r>
      <w:r w:rsidRPr="682F238B" w:rsidR="00484E0B">
        <w:rPr>
          <w:rFonts w:ascii="Times New Roman" w:hAnsi="Times New Roman" w:eastAsia="Times New Roman" w:cs="Times New Roman"/>
        </w:rPr>
        <w:t xml:space="preserve">through this procurement.  </w:t>
      </w:r>
    </w:p>
    <w:p w:rsidR="25F0BC9F" w:rsidP="25F0BC9F" w:rsidRDefault="25F0BC9F" w14:paraId="624022C0" w14:textId="79988515" w14:noSpellErr="1">
      <w:pPr>
        <w:spacing w:before="80" w:after="80" w:line="240" w:lineRule="auto"/>
        <w:rPr>
          <w:rFonts w:ascii="Times New Roman" w:hAnsi="Times New Roman" w:eastAsia="Times New Roman" w:cs="Times New Roman"/>
        </w:rPr>
      </w:pPr>
    </w:p>
    <w:p w:rsidRPr="00FB7B49" w:rsidR="00586568" w:rsidP="682F238B" w:rsidRDefault="00586568" w14:paraId="494DB825" w14:textId="77777777" w14:noSpellErr="1">
      <w:pPr>
        <w:spacing w:before="80" w:after="0"/>
        <w:rPr>
          <w:rFonts w:ascii="Times New Roman" w:hAnsi="Times New Roman" w:eastAsia="游明朝" w:cs="Times New Roman" w:eastAsiaTheme="minorEastAsia"/>
        </w:rPr>
      </w:pPr>
      <w:r w:rsidRPr="44760F46" w:rsidR="00586568">
        <w:rPr>
          <w:rFonts w:ascii="Times New Roman" w:hAnsi="Times New Roman" w:eastAsia="游明朝" w:cs="Times New Roman" w:eastAsiaTheme="minorEastAsia"/>
        </w:rPr>
        <w:t>MEMA</w:t>
      </w:r>
      <w:r w:rsidRPr="44760F46" w:rsidR="00586568">
        <w:rPr>
          <w:rFonts w:ascii="Times New Roman" w:hAnsi="Times New Roman" w:eastAsia="游明朝" w:cs="Times New Roman" w:eastAsiaTheme="minorEastAsia"/>
        </w:rPr>
        <w:t xml:space="preserve"> has developed a rubric of costs based on population and risk complexity. Depending on need and capability, MEMA will chose communities on a tiered basis with an initial focus on communities who have environmental justice populations. Chosen vendor</w:t>
      </w:r>
      <w:r w:rsidRPr="44760F46" w:rsidR="00586568">
        <w:rPr>
          <w:rFonts w:ascii="Times New Roman" w:hAnsi="Times New Roman" w:eastAsia="游明朝" w:cs="Times New Roman" w:eastAsiaTheme="minorEastAsia"/>
        </w:rPr>
        <w:t>(s)</w:t>
      </w:r>
      <w:r w:rsidRPr="44760F46" w:rsidR="00586568">
        <w:rPr>
          <w:rFonts w:ascii="Times New Roman" w:hAnsi="Times New Roman" w:eastAsia="游明朝" w:cs="Times New Roman" w:eastAsiaTheme="minorEastAsia"/>
        </w:rPr>
        <w:t xml:space="preserve"> will then be assigned to communities based on availability. Estimated vendor plan compensation structure is below. Individual plan compensation may be negotiated based on the specifics of that plan.</w:t>
      </w:r>
    </w:p>
    <w:p w:rsidRPr="00FB7B49" w:rsidR="00586568" w:rsidP="682F238B" w:rsidRDefault="00586568" w14:paraId="459E4A3E" w14:textId="77777777" w14:noSpellErr="1">
      <w:pPr>
        <w:spacing w:before="80" w:after="0"/>
        <w:rPr>
          <w:rFonts w:ascii="Times New Roman" w:hAnsi="Times New Roman" w:eastAsia="游明朝" w:cs="Times New Roman" w:eastAsiaTheme="minorEastAsia"/>
        </w:rPr>
      </w:pPr>
    </w:p>
    <w:p w:rsidRPr="006D73DD" w:rsidR="00586568" w:rsidP="682F238B" w:rsidRDefault="00586568" w14:paraId="64930E74" w14:textId="50163A6C">
      <w:pPr>
        <w:spacing w:before="80" w:after="0"/>
        <w:jc w:val="both"/>
        <w:rPr>
          <w:rFonts w:ascii="Times New Roman" w:hAnsi="Times New Roman" w:eastAsia="游明朝" w:cs="Times New Roman" w:eastAsiaTheme="minorEastAsia"/>
        </w:rPr>
      </w:pPr>
      <w:r w:rsidRPr="682F238B" w:rsidR="00586568">
        <w:rPr>
          <w:rFonts w:ascii="Times New Roman" w:hAnsi="Times New Roman" w:eastAsia="游明朝" w:cs="Times New Roman" w:eastAsiaTheme="minorEastAsia"/>
        </w:rPr>
        <w:t xml:space="preserve">MEMA’s expectation is for the vendor to be able to complete each plan under the following estimations. Vendor will be reimbursed on an hourly rate </w:t>
      </w:r>
      <w:r w:rsidRPr="682F238B" w:rsidR="00586568">
        <w:rPr>
          <w:rFonts w:ascii="Times New Roman" w:hAnsi="Times New Roman" w:eastAsia="游明朝" w:cs="Times New Roman" w:eastAsiaTheme="minorEastAsia"/>
        </w:rPr>
        <w:t xml:space="preserve"> approved under the contract for services provide</w:t>
      </w:r>
      <w:r w:rsidRPr="682F238B" w:rsidR="29C08EFF">
        <w:rPr>
          <w:rFonts w:ascii="Times New Roman" w:hAnsi="Times New Roman" w:eastAsia="游明朝" w:cs="Times New Roman" w:eastAsiaTheme="minorEastAsia"/>
        </w:rPr>
        <w:t>d</w:t>
      </w:r>
      <w:r w:rsidRPr="682F238B" w:rsidR="00586568">
        <w:rPr>
          <w:rFonts w:ascii="Times New Roman" w:hAnsi="Times New Roman" w:eastAsia="游明朝" w:cs="Times New Roman" w:eastAsiaTheme="minorEastAsia"/>
        </w:rPr>
        <w:t xml:space="preserve"> by position. Plan updates / new plans for communities with higher risk profiles may exceed funding limits. </w:t>
      </w:r>
    </w:p>
    <w:p w:rsidRPr="00FB7B49" w:rsidR="00586568" w:rsidP="00586568" w:rsidRDefault="00586568" w14:paraId="789E617D" w14:textId="77777777" w14:noSpellErr="1">
      <w:pPr>
        <w:spacing w:before="80" w:after="0"/>
        <w:jc w:val="both"/>
        <w:rPr>
          <w:rFonts w:ascii="Times New Roman" w:hAnsi="Times New Roman" w:eastAsia="Times New Roman" w:cs="Times New Roman"/>
          <w:sz w:val="24"/>
          <w:szCs w:val="24"/>
        </w:rPr>
      </w:pPr>
    </w:p>
    <w:p w:rsidRPr="00FB7B49" w:rsidR="00586568" w:rsidP="00586568" w:rsidRDefault="00586568" w14:paraId="6F0EE115" w14:textId="77777777" w14:noSpellErr="1">
      <w:pPr>
        <w:spacing w:before="80" w:after="0"/>
        <w:ind w:firstLine="720"/>
        <w:jc w:val="both"/>
        <w:rPr>
          <w:rFonts w:ascii="Times New Roman" w:hAnsi="Times New Roman" w:eastAsia="Times New Roman" w:cs="Times New Roman"/>
          <w:sz w:val="24"/>
          <w:szCs w:val="24"/>
        </w:rPr>
      </w:pPr>
      <w:r w:rsidRPr="682F238B" w:rsidR="00586568">
        <w:rPr>
          <w:rFonts w:ascii="Times New Roman" w:hAnsi="Times New Roman" w:eastAsia="Times New Roman" w:cs="Times New Roman"/>
          <w:sz w:val="24"/>
          <w:szCs w:val="24"/>
        </w:rPr>
        <w:t xml:space="preserve">     Estimated Allocations                                        Plan Update/New Plan</w:t>
      </w:r>
    </w:p>
    <w:p w:rsidRPr="00FB7B49" w:rsidR="00586568" w:rsidP="00586568" w:rsidRDefault="00586568" w14:paraId="28DDD964" w14:textId="77777777" w14:noSpellErr="1">
      <w:pPr>
        <w:spacing w:before="80" w:after="0"/>
        <w:ind w:firstLine="720"/>
        <w:rPr>
          <w:rFonts w:ascii="Times New Roman" w:hAnsi="Times New Roman" w:eastAsia="Times New Roman" w:cs="Times New Roman"/>
          <w:sz w:val="24"/>
          <w:szCs w:val="24"/>
        </w:rPr>
      </w:pPr>
      <w:r w:rsidRPr="682F238B" w:rsidR="00586568">
        <w:rPr>
          <w:rFonts w:ascii="Times New Roman" w:hAnsi="Times New Roman" w:eastAsia="Times New Roman" w:cs="Times New Roman"/>
          <w:sz w:val="24"/>
          <w:szCs w:val="24"/>
        </w:rPr>
        <w:t>TIER – 1: Population 0 – 15,000</w:t>
      </w:r>
      <w:r>
        <w:tab/>
      </w:r>
      <w:r w:rsidRPr="682F238B" w:rsidR="00586568">
        <w:rPr>
          <w:rFonts w:ascii="Times New Roman" w:hAnsi="Times New Roman" w:eastAsia="Times New Roman" w:cs="Times New Roman"/>
          <w:sz w:val="24"/>
          <w:szCs w:val="24"/>
        </w:rPr>
        <w:t xml:space="preserve">         </w:t>
      </w:r>
      <w:r>
        <w:tab/>
      </w:r>
      <w:r>
        <w:tab/>
      </w:r>
      <w:r w:rsidRPr="682F238B" w:rsidR="00586568">
        <w:rPr>
          <w:rFonts w:ascii="Times New Roman" w:hAnsi="Times New Roman" w:eastAsia="Times New Roman" w:cs="Times New Roman"/>
          <w:sz w:val="24"/>
          <w:szCs w:val="24"/>
        </w:rPr>
        <w:t xml:space="preserve">$15k - $20k          </w:t>
      </w:r>
    </w:p>
    <w:p w:rsidRPr="00FB7B49" w:rsidR="00586568" w:rsidP="00586568" w:rsidRDefault="00586568" w14:paraId="61E9A76B" w14:textId="77777777" w14:noSpellErr="1">
      <w:pPr>
        <w:spacing w:before="80" w:after="0"/>
        <w:ind w:firstLine="720"/>
        <w:rPr>
          <w:rFonts w:ascii="Times New Roman" w:hAnsi="Times New Roman" w:eastAsia="Times New Roman" w:cs="Times New Roman"/>
          <w:sz w:val="24"/>
          <w:szCs w:val="24"/>
        </w:rPr>
      </w:pPr>
      <w:r w:rsidRPr="682F238B" w:rsidR="00586568">
        <w:rPr>
          <w:rFonts w:ascii="Times New Roman" w:hAnsi="Times New Roman" w:eastAsia="Times New Roman" w:cs="Times New Roman"/>
          <w:sz w:val="24"/>
          <w:szCs w:val="24"/>
        </w:rPr>
        <w:t>TIER – 2: Population 15,001 - 50,000</w:t>
      </w:r>
      <w:r>
        <w:tab/>
      </w:r>
      <w:r>
        <w:tab/>
      </w:r>
      <w:r w:rsidRPr="682F238B" w:rsidR="00586568">
        <w:rPr>
          <w:rFonts w:ascii="Times New Roman" w:hAnsi="Times New Roman" w:eastAsia="Times New Roman" w:cs="Times New Roman"/>
          <w:sz w:val="24"/>
          <w:szCs w:val="24"/>
        </w:rPr>
        <w:t xml:space="preserve">$20k - $30k        </w:t>
      </w:r>
    </w:p>
    <w:p w:rsidRPr="00FB7B49" w:rsidR="00586568" w:rsidP="00586568" w:rsidRDefault="00586568" w14:paraId="5BC8A8C2" w14:textId="77777777" w14:noSpellErr="1">
      <w:pPr>
        <w:spacing w:before="80" w:after="0"/>
        <w:ind w:firstLine="720"/>
        <w:rPr>
          <w:rFonts w:ascii="Times New Roman" w:hAnsi="Times New Roman" w:eastAsia="Times New Roman" w:cs="Times New Roman"/>
          <w:sz w:val="24"/>
          <w:szCs w:val="24"/>
        </w:rPr>
      </w:pPr>
      <w:r w:rsidRPr="682F238B" w:rsidR="00586568">
        <w:rPr>
          <w:rFonts w:ascii="Times New Roman" w:hAnsi="Times New Roman" w:eastAsia="Times New Roman" w:cs="Times New Roman"/>
          <w:sz w:val="24"/>
          <w:szCs w:val="24"/>
        </w:rPr>
        <w:t>TIER – 3: Population 50,001 - Above</w:t>
      </w:r>
      <w:r>
        <w:tab/>
      </w:r>
      <w:r>
        <w:tab/>
      </w:r>
      <w:r w:rsidRPr="682F238B" w:rsidR="00586568">
        <w:rPr>
          <w:rFonts w:ascii="Times New Roman" w:hAnsi="Times New Roman" w:eastAsia="Times New Roman" w:cs="Times New Roman"/>
          <w:sz w:val="24"/>
          <w:szCs w:val="24"/>
        </w:rPr>
        <w:t>$30k+</w:t>
      </w:r>
    </w:p>
    <w:p w:rsidR="00586568" w:rsidP="25F0BC9F" w:rsidRDefault="00586568" w14:paraId="2CBF7DE6" w14:textId="77777777">
      <w:pPr>
        <w:spacing w:before="80" w:after="80" w:line="240" w:lineRule="auto"/>
        <w:rPr>
          <w:rFonts w:ascii="Times New Roman" w:hAnsi="Times New Roman" w:eastAsia="Times New Roman" w:cs="Times New Roman"/>
        </w:rPr>
      </w:pPr>
    </w:p>
    <w:p w:rsidR="12D009D0" w:rsidRDefault="081674EC" w14:paraId="4331C4FE" w14:textId="4682E22B">
      <w:r w:rsidRPr="7015938B">
        <w:rPr>
          <w:rFonts w:ascii="Times New Roman" w:hAnsi="Times New Roman" w:eastAsia="Times New Roman" w:cs="Times New Roman"/>
        </w:rPr>
        <w:t xml:space="preserve">Expenses must be made in accordance with the approved budget for this engagement and the terms and conditions of the procuring agency’s RFQ and resulting contract.  Payments will be made upon the submission of invoice that are complete and that include appropriate documentation in accordance with the terms of the service scope and governing contract.  </w:t>
      </w:r>
    </w:p>
    <w:p w:rsidR="00033C7F" w:rsidP="07C2EBDD" w:rsidRDefault="00033C7F" w14:paraId="4F5D45AD" w14:textId="77777777">
      <w:pPr>
        <w:spacing w:beforeAutospacing="1" w:after="120" w:line="264" w:lineRule="auto"/>
        <w:jc w:val="both"/>
        <w:rPr>
          <w:rFonts w:ascii="Times New Roman" w:hAnsi="Times New Roman" w:eastAsia="Times New Roman" w:cs="Times New Roman"/>
        </w:rPr>
      </w:pPr>
      <w:r w:rsidRPr="00033C7F">
        <w:rPr>
          <w:rFonts w:ascii="Times New Roman" w:hAnsi="Times New Roman" w:eastAsia="Times New Roman" w:cs="Times New Roman"/>
        </w:rPr>
        <w:t>This is an acknowledgement that FEMA financial assistance will be used to fund all or a portion of the contract. The contractor will comply with all applicable federal law, regulations, executive orders, FEMA policies, procedures, and directives.</w:t>
      </w:r>
      <w:r>
        <w:rPr>
          <w:rFonts w:ascii="Times New Roman" w:hAnsi="Times New Roman" w:eastAsia="Times New Roman" w:cs="Times New Roman"/>
        </w:rPr>
        <w:t xml:space="preserve">  </w:t>
      </w:r>
    </w:p>
    <w:p w:rsidR="4A48712C" w:rsidP="07C2EBDD" w:rsidRDefault="4A48712C" w14:paraId="3A083E72" w14:textId="52598557">
      <w:pPr>
        <w:spacing w:beforeAutospacing="1" w:after="120" w:line="264" w:lineRule="auto"/>
        <w:jc w:val="both"/>
        <w:rPr>
          <w:rFonts w:ascii="Times New Roman" w:hAnsi="Times New Roman" w:eastAsia="Times New Roman" w:cs="Times New Roman"/>
          <w:color w:val="000000" w:themeColor="text1"/>
        </w:rPr>
      </w:pPr>
      <w:r w:rsidRPr="07C2EBDD">
        <w:rPr>
          <w:rFonts w:ascii="Times New Roman" w:hAnsi="Times New Roman" w:eastAsia="Times New Roman" w:cs="Times New Roman"/>
          <w:color w:val="000000" w:themeColor="text1"/>
        </w:rPr>
        <w:t>MEMA does not guarantee any work resulting from this RFQ.  Purchase order budgets during the period of this contract are subject to a selected Bidder’s response, performance selected, final scope negotiation, and, if fully executed at the discretion of MEMA, any amendments.</w:t>
      </w:r>
    </w:p>
    <w:p w:rsidR="4A48712C" w:rsidP="07C2EBDD" w:rsidRDefault="4A48712C" w14:paraId="0CB0511F" w14:textId="1EDBE213">
      <w:pPr>
        <w:spacing w:beforeAutospacing="1" w:after="120" w:line="264" w:lineRule="auto"/>
        <w:jc w:val="both"/>
        <w:rPr>
          <w:rFonts w:ascii="Times New Roman" w:hAnsi="Times New Roman" w:eastAsia="Times New Roman" w:cs="Times New Roman"/>
          <w:color w:val="000000" w:themeColor="text1"/>
        </w:rPr>
      </w:pPr>
      <w:r w:rsidRPr="07C2EBDD">
        <w:rPr>
          <w:rFonts w:ascii="Times New Roman" w:hAnsi="Times New Roman" w:eastAsia="Times New Roman" w:cs="Times New Roman"/>
          <w:color w:val="000000" w:themeColor="text1"/>
        </w:rPr>
        <w:t xml:space="preserve">MEMA will pay only for work described and approved within a fully executed purchase order or amendment thereto.  MEMA will not pay invoices for work completed based on verbal requests, completed prior to the execution of a contract or amendment, or completed any time after the latest contract/PO end date.  </w:t>
      </w:r>
    </w:p>
    <w:p w:rsidR="2A60F3C6" w:rsidP="3ABBB96F" w:rsidRDefault="46D13A68" w14:paraId="5A80B584" w14:textId="5C99A932">
      <w:pPr>
        <w:pStyle w:val="Paragraph1"/>
        <w:spacing w:line="264" w:lineRule="auto"/>
        <w:rPr>
          <w:rFonts w:ascii="Times New Roman" w:hAnsi="Times New Roman" w:eastAsia="Times New Roman" w:cs="Times New Roman"/>
          <w:color w:val="000000" w:themeColor="text1"/>
        </w:rPr>
      </w:pPr>
      <w:r w:rsidRPr="3ABBB96F">
        <w:rPr>
          <w:rFonts w:ascii="Times New Roman" w:hAnsi="Times New Roman" w:eastAsia="Times New Roman" w:cs="Times New Roman"/>
          <w:color w:val="000000" w:themeColor="text1"/>
        </w:rPr>
        <w:t xml:space="preserve">Note: The value of any PO issued as a result of this contract will be the maximum obligation for that particular engagement.  Prompt Payment Discounts will reduce that total.  Total vendor billings may not exceed the maximum obligation amount.  </w:t>
      </w:r>
    </w:p>
    <w:p w:rsidR="2A60F3C6" w:rsidP="4C964D20" w:rsidRDefault="76920EDA" w14:paraId="70F26888" w14:textId="5603C974">
      <w:pPr>
        <w:spacing w:after="0"/>
        <w:rPr>
          <w:rFonts w:ascii="Times New Roman" w:hAnsi="Times New Roman" w:eastAsia="Times New Roman" w:cs="Times New Roman"/>
        </w:rPr>
      </w:pPr>
      <w:r w:rsidRPr="4C964D20">
        <w:rPr>
          <w:rFonts w:ascii="Times New Roman" w:hAnsi="Times New Roman" w:eastAsia="Times New Roman" w:cs="Times New Roman"/>
        </w:rPr>
        <w:t xml:space="preserve">Invoicing: </w:t>
      </w:r>
    </w:p>
    <w:p w:rsidR="2A60F3C6" w:rsidP="1CD0737A" w:rsidRDefault="76920EDA" w14:paraId="53ED80D3" w14:textId="1CB4B155">
      <w:pPr>
        <w:spacing w:after="0"/>
        <w:rPr>
          <w:rFonts w:ascii="Times New Roman" w:hAnsi="Times New Roman" w:eastAsia="Times New Roman" w:cs="Times New Roman"/>
        </w:rPr>
      </w:pPr>
      <w:r w:rsidRPr="4C964D20">
        <w:rPr>
          <w:rFonts w:ascii="Times New Roman" w:hAnsi="Times New Roman" w:eastAsia="Times New Roman" w:cs="Times New Roman"/>
        </w:rPr>
        <w:t xml:space="preserve">All bills/invoices must minimally include: </w:t>
      </w:r>
    </w:p>
    <w:p w:rsidRPr="00D223D1" w:rsidR="00D223D1" w:rsidP="4C964D20" w:rsidRDefault="00C74603" w14:paraId="05BAC2B1" w14:textId="77777777">
      <w:pPr>
        <w:pStyle w:val="ListParagraph"/>
        <w:numPr>
          <w:ilvl w:val="0"/>
          <w:numId w:val="37"/>
        </w:numPr>
        <w:spacing w:after="0"/>
        <w:rPr>
          <w:rFonts w:eastAsiaTheme="minorEastAsia"/>
        </w:rPr>
      </w:pPr>
      <w:r>
        <w:rPr>
          <w:rFonts w:ascii="Times New Roman" w:hAnsi="Times New Roman" w:eastAsia="Times New Roman" w:cs="Times New Roman"/>
        </w:rPr>
        <w:t>PO Number assigned by MEMA</w:t>
      </w:r>
    </w:p>
    <w:p w:rsidR="2A60F3C6" w:rsidP="4C964D20" w:rsidRDefault="2FA70179" w14:paraId="6C988402" w14:textId="4A2EF005">
      <w:pPr>
        <w:pStyle w:val="ListParagraph"/>
        <w:numPr>
          <w:ilvl w:val="0"/>
          <w:numId w:val="37"/>
        </w:numPr>
        <w:spacing w:after="0"/>
        <w:rPr>
          <w:rFonts w:eastAsiaTheme="minorEastAsia"/>
        </w:rPr>
      </w:pPr>
      <w:r w:rsidRPr="4C964D20">
        <w:rPr>
          <w:rFonts w:ascii="Times New Roman" w:hAnsi="Times New Roman" w:eastAsia="Times New Roman" w:cs="Times New Roman"/>
        </w:rPr>
        <w:t xml:space="preserve">Assignment name. </w:t>
      </w:r>
    </w:p>
    <w:p w:rsidR="2A60F3C6" w:rsidP="4C964D20" w:rsidRDefault="2FA70179" w14:paraId="0BB5D16F" w14:textId="116E503E">
      <w:pPr>
        <w:pStyle w:val="ListParagraph"/>
        <w:numPr>
          <w:ilvl w:val="0"/>
          <w:numId w:val="37"/>
        </w:numPr>
        <w:spacing w:after="0"/>
        <w:rPr>
          <w:rFonts w:eastAsiaTheme="minorEastAsia"/>
        </w:rPr>
      </w:pPr>
      <w:r w:rsidRPr="4C964D20">
        <w:rPr>
          <w:rFonts w:ascii="Times New Roman" w:hAnsi="Times New Roman" w:eastAsia="Times New Roman" w:cs="Times New Roman"/>
        </w:rPr>
        <w:t xml:space="preserve">Hours billed/invoiced and Statewide Contract hourly rate or portion of project billed. </w:t>
      </w:r>
    </w:p>
    <w:p w:rsidR="2A60F3C6" w:rsidP="4680D07B" w:rsidRDefault="2FA70179" w14:paraId="56B6F7E4" w14:textId="24055631">
      <w:pPr>
        <w:pStyle w:val="ListParagraph"/>
        <w:numPr>
          <w:ilvl w:val="0"/>
          <w:numId w:val="37"/>
        </w:numPr>
        <w:spacing w:after="0"/>
        <w:rPr>
          <w:rFonts w:eastAsiaTheme="minorEastAsia"/>
        </w:rPr>
      </w:pPr>
      <w:r w:rsidRPr="4680D07B">
        <w:rPr>
          <w:rFonts w:ascii="Times New Roman" w:hAnsi="Times New Roman" w:eastAsia="Times New Roman" w:cs="Times New Roman"/>
        </w:rPr>
        <w:t xml:space="preserve">Hourly rate: Identify account manager or other vendor agent and applicable hourly rate. </w:t>
      </w:r>
    </w:p>
    <w:p w:rsidR="2A60F3C6" w:rsidP="4680D07B" w:rsidRDefault="2FA70179" w14:paraId="6D1F6474" w14:textId="1063DA13">
      <w:pPr>
        <w:pStyle w:val="ListParagraph"/>
        <w:numPr>
          <w:ilvl w:val="0"/>
          <w:numId w:val="37"/>
        </w:numPr>
        <w:spacing w:after="0"/>
        <w:rPr>
          <w:rFonts w:eastAsiaTheme="minorEastAsia"/>
        </w:rPr>
      </w:pPr>
      <w:r w:rsidRPr="4680D07B">
        <w:rPr>
          <w:rFonts w:ascii="Times New Roman" w:hAnsi="Times New Roman" w:eastAsia="Times New Roman" w:cs="Times New Roman"/>
        </w:rPr>
        <w:t xml:space="preserve">Supporting documents must accompany billing/invoicing received by an engaging entity. </w:t>
      </w:r>
    </w:p>
    <w:p w:rsidR="2A60F3C6" w:rsidP="4C964D20" w:rsidRDefault="2FA70179" w14:paraId="144569FD" w14:textId="4FF1318E">
      <w:pPr>
        <w:pStyle w:val="ListParagraph"/>
        <w:numPr>
          <w:ilvl w:val="0"/>
          <w:numId w:val="37"/>
        </w:numPr>
        <w:spacing w:after="0"/>
        <w:rPr>
          <w:rFonts w:eastAsiaTheme="minorEastAsia"/>
        </w:rPr>
      </w:pPr>
      <w:r w:rsidRPr="4C964D20">
        <w:rPr>
          <w:rFonts w:ascii="Times New Roman" w:hAnsi="Times New Roman" w:eastAsia="Times New Roman" w:cs="Times New Roman"/>
        </w:rPr>
        <w:t xml:space="preserve">Totals should be reviewed for correctness by engaging entity prior to approval. </w:t>
      </w:r>
    </w:p>
    <w:p w:rsidR="2A60F3C6" w:rsidP="4C964D20" w:rsidRDefault="2FA70179" w14:paraId="3ABC35F3" w14:textId="31A61018">
      <w:pPr>
        <w:pStyle w:val="ListParagraph"/>
        <w:numPr>
          <w:ilvl w:val="0"/>
          <w:numId w:val="37"/>
        </w:numPr>
        <w:spacing w:after="0"/>
        <w:rPr>
          <w:rFonts w:eastAsiaTheme="minorEastAsia"/>
        </w:rPr>
      </w:pPr>
      <w:r w:rsidRPr="4C964D20">
        <w:rPr>
          <w:rFonts w:ascii="Times New Roman" w:hAnsi="Times New Roman" w:eastAsia="Times New Roman" w:cs="Times New Roman"/>
        </w:rPr>
        <w:t>Total billed/invoiced must meet the Commonwealth’s requirements if audited</w:t>
      </w:r>
    </w:p>
    <w:p w:rsidR="3ABBB96F" w:rsidP="3ABBB96F" w:rsidRDefault="3ABBB96F" w14:paraId="43FDB777" w14:textId="70DE120D">
      <w:pPr>
        <w:spacing w:after="0"/>
        <w:rPr>
          <w:rFonts w:ascii="Times New Roman" w:hAnsi="Times New Roman" w:eastAsia="Times New Roman" w:cs="Times New Roman"/>
          <w:b/>
          <w:bCs/>
          <w:u w:val="single"/>
        </w:rPr>
      </w:pPr>
    </w:p>
    <w:p w:rsidR="2A60F3C6" w:rsidP="4C964D20" w:rsidRDefault="2A920EF4" w14:paraId="52BFC724" w14:textId="352CA0C6">
      <w:pPr>
        <w:pStyle w:val="ListParagraph"/>
        <w:numPr>
          <w:ilvl w:val="0"/>
          <w:numId w:val="40"/>
        </w:numPr>
        <w:spacing w:after="0"/>
        <w:rPr>
          <w:rFonts w:eastAsiaTheme="minorEastAsia"/>
          <w:b/>
          <w:bCs/>
          <w:u w:val="single"/>
        </w:rPr>
      </w:pPr>
      <w:r w:rsidRPr="4C964D20">
        <w:rPr>
          <w:rFonts w:ascii="Times New Roman" w:hAnsi="Times New Roman" w:eastAsia="Times New Roman" w:cs="Times New Roman"/>
          <w:b/>
          <w:bCs/>
          <w:u w:val="single"/>
        </w:rPr>
        <w:t>P</w:t>
      </w:r>
      <w:r w:rsidRPr="4C964D20" w:rsidR="70B6F9AE">
        <w:rPr>
          <w:rFonts w:ascii="Times New Roman" w:hAnsi="Times New Roman" w:eastAsia="Times New Roman" w:cs="Times New Roman"/>
          <w:b/>
          <w:bCs/>
          <w:u w:val="single"/>
        </w:rPr>
        <w:t xml:space="preserve">erformance and Contract Specifications </w:t>
      </w:r>
    </w:p>
    <w:p w:rsidR="25F0BC9F" w:rsidP="25F0BC9F" w:rsidRDefault="25F0BC9F" w14:paraId="317C51A3" w14:textId="655D4B1B">
      <w:pPr>
        <w:spacing w:after="0"/>
        <w:rPr>
          <w:rFonts w:ascii="Times New Roman" w:hAnsi="Times New Roman" w:eastAsia="Times New Roman" w:cs="Times New Roman"/>
          <w:b/>
          <w:bCs/>
          <w:u w:val="single"/>
        </w:rPr>
      </w:pPr>
    </w:p>
    <w:p w:rsidRPr="002E708C" w:rsidR="00166286" w:rsidP="75F6AC99" w:rsidRDefault="496A5A87" w14:paraId="72BE8187" w14:textId="086888DC">
      <w:pPr>
        <w:rPr>
          <w:rFonts w:ascii="Times New Roman" w:hAnsi="Times New Roman" w:eastAsia="Times New Roman" w:cs="Times New Roman"/>
        </w:rPr>
      </w:pPr>
      <w:r w:rsidRPr="75F6AC99">
        <w:rPr>
          <w:rFonts w:ascii="Times New Roman" w:hAnsi="Times New Roman" w:eastAsia="Times New Roman" w:cs="Times New Roman"/>
        </w:rPr>
        <w:t>The vendor</w:t>
      </w:r>
      <w:r w:rsidRPr="75F6AC99" w:rsidR="2FBC4C76">
        <w:rPr>
          <w:rFonts w:ascii="Times New Roman" w:hAnsi="Times New Roman" w:eastAsia="Times New Roman" w:cs="Times New Roman"/>
        </w:rPr>
        <w:t>, in coordination with the Town/City</w:t>
      </w:r>
      <w:r w:rsidRPr="75F6AC99">
        <w:rPr>
          <w:rFonts w:ascii="Times New Roman" w:hAnsi="Times New Roman" w:eastAsia="Times New Roman" w:cs="Times New Roman"/>
        </w:rPr>
        <w:t xml:space="preserve"> will</w:t>
      </w:r>
      <w:r w:rsidRPr="75F6AC99" w:rsidR="492C8BA7">
        <w:rPr>
          <w:rFonts w:ascii="Times New Roman" w:hAnsi="Times New Roman" w:eastAsia="Times New Roman" w:cs="Times New Roman"/>
        </w:rPr>
        <w:t xml:space="preserve"> develop a hazard mitigation plan</w:t>
      </w:r>
      <w:r w:rsidRPr="75F6AC99" w:rsidR="46E96F8C">
        <w:rPr>
          <w:rFonts w:ascii="Times New Roman" w:hAnsi="Times New Roman" w:eastAsia="Times New Roman" w:cs="Times New Roman"/>
        </w:rPr>
        <w:t xml:space="preserve"> or update</w:t>
      </w:r>
      <w:r w:rsidRPr="75F6AC99" w:rsidR="492C8BA7">
        <w:rPr>
          <w:rFonts w:ascii="Times New Roman" w:hAnsi="Times New Roman" w:eastAsia="Times New Roman" w:cs="Times New Roman"/>
        </w:rPr>
        <w:t xml:space="preserve"> that will meet 44 CFR §201.6.</w:t>
      </w:r>
      <w:r w:rsidRPr="75F6AC99" w:rsidR="49C2E3E2">
        <w:rPr>
          <w:rFonts w:ascii="Times New Roman" w:hAnsi="Times New Roman" w:eastAsia="Times New Roman" w:cs="Times New Roman"/>
        </w:rPr>
        <w:t xml:space="preserve"> The vendor will also</w:t>
      </w:r>
      <w:r w:rsidRPr="75F6AC99">
        <w:rPr>
          <w:rFonts w:ascii="Times New Roman" w:hAnsi="Times New Roman" w:eastAsia="Times New Roman" w:cs="Times New Roman"/>
        </w:rPr>
        <w:t xml:space="preserve"> </w:t>
      </w:r>
      <w:r w:rsidRPr="75F6AC99" w:rsidR="242CE807">
        <w:rPr>
          <w:rFonts w:ascii="Times New Roman" w:hAnsi="Times New Roman" w:eastAsia="Times New Roman" w:cs="Times New Roman"/>
        </w:rPr>
        <w:t xml:space="preserve">provide </w:t>
      </w:r>
      <w:r w:rsidRPr="75F6AC99" w:rsidR="1136D893">
        <w:rPr>
          <w:rFonts w:ascii="Times New Roman" w:hAnsi="Times New Roman" w:eastAsia="Times New Roman" w:cs="Times New Roman"/>
        </w:rPr>
        <w:t>documentation</w:t>
      </w:r>
      <w:r w:rsidRPr="75F6AC99" w:rsidR="46A3C8A2">
        <w:rPr>
          <w:rFonts w:ascii="Times New Roman" w:hAnsi="Times New Roman" w:eastAsia="Times New Roman" w:cs="Times New Roman"/>
        </w:rPr>
        <w:t xml:space="preserve"> for </w:t>
      </w:r>
      <w:r w:rsidRPr="75F6AC99" w:rsidR="23405DB5">
        <w:rPr>
          <w:rFonts w:ascii="Times New Roman" w:hAnsi="Times New Roman" w:eastAsia="Times New Roman" w:cs="Times New Roman"/>
        </w:rPr>
        <w:t>the</w:t>
      </w:r>
      <w:r w:rsidRPr="75F6AC99" w:rsidR="5AA3B0E9">
        <w:rPr>
          <w:rFonts w:ascii="Times New Roman" w:hAnsi="Times New Roman" w:eastAsia="Times New Roman" w:cs="Times New Roman"/>
        </w:rPr>
        <w:t xml:space="preserve"> entire</w:t>
      </w:r>
      <w:r w:rsidRPr="75F6AC99" w:rsidR="23405DB5">
        <w:rPr>
          <w:rFonts w:ascii="Times New Roman" w:hAnsi="Times New Roman" w:eastAsia="Times New Roman" w:cs="Times New Roman"/>
        </w:rPr>
        <w:t xml:space="preserve"> </w:t>
      </w:r>
      <w:r w:rsidRPr="75F6AC99" w:rsidR="41EA3097">
        <w:rPr>
          <w:rFonts w:ascii="Times New Roman" w:hAnsi="Times New Roman" w:eastAsia="Times New Roman" w:cs="Times New Roman"/>
        </w:rPr>
        <w:t>process used to develop or update the LHMP, t</w:t>
      </w:r>
      <w:r w:rsidRPr="75F6AC99" w:rsidR="1DF1ED9E">
        <w:rPr>
          <w:rFonts w:ascii="Times New Roman" w:hAnsi="Times New Roman" w:eastAsia="Times New Roman" w:cs="Times New Roman"/>
        </w:rPr>
        <w:t>he planning process will include</w:t>
      </w:r>
      <w:r w:rsidRPr="75F6AC99" w:rsidR="41EA3097">
        <w:rPr>
          <w:rFonts w:ascii="Times New Roman" w:hAnsi="Times New Roman" w:eastAsia="Times New Roman" w:cs="Times New Roman"/>
        </w:rPr>
        <w:t>, but not be limited to,</w:t>
      </w:r>
      <w:r w:rsidRPr="75F6AC99" w:rsidR="1DF1ED9E">
        <w:rPr>
          <w:rFonts w:ascii="Times New Roman" w:hAnsi="Times New Roman" w:eastAsia="Times New Roman" w:cs="Times New Roman"/>
        </w:rPr>
        <w:t xml:space="preserve"> the following actions and elements:</w:t>
      </w:r>
    </w:p>
    <w:p w:rsidRPr="007A20F3" w:rsidR="00695370" w:rsidP="780E067F" w:rsidRDefault="157268ED" w14:paraId="01DDA986" w14:textId="41CDCC47">
      <w:pPr>
        <w:rPr>
          <w:b/>
          <w:bCs/>
        </w:rPr>
      </w:pPr>
      <w:r w:rsidRPr="780E067F">
        <w:rPr>
          <w:b/>
          <w:bCs/>
        </w:rPr>
        <w:t xml:space="preserve">Task 1. </w:t>
      </w:r>
      <w:r w:rsidRPr="780E067F" w:rsidR="2A3AB69C">
        <w:rPr>
          <w:b/>
          <w:bCs/>
        </w:rPr>
        <w:t>Once a vendor has been assigned to a community(</w:t>
      </w:r>
      <w:proofErr w:type="spellStart"/>
      <w:r w:rsidRPr="780E067F" w:rsidR="2A3AB69C">
        <w:rPr>
          <w:b/>
          <w:bCs/>
        </w:rPr>
        <w:t>ies</w:t>
      </w:r>
      <w:proofErr w:type="spellEnd"/>
      <w:r w:rsidRPr="780E067F" w:rsidR="2A3AB69C">
        <w:rPr>
          <w:b/>
          <w:bCs/>
        </w:rPr>
        <w:t>), the community and vendor will:</w:t>
      </w:r>
    </w:p>
    <w:p w:rsidRPr="007A20F3" w:rsidR="00074D59" w:rsidP="75F6AC99" w:rsidRDefault="0B2C3521" w14:paraId="69292A61" w14:textId="44E8DBA6">
      <w:pPr>
        <w:pStyle w:val="ListParagraph"/>
        <w:numPr>
          <w:ilvl w:val="0"/>
          <w:numId w:val="30"/>
        </w:numPr>
        <w:rPr>
          <w:rFonts w:ascii="Times New Roman" w:hAnsi="Times New Roman" w:eastAsia="Times New Roman" w:cs="Times New Roman"/>
        </w:rPr>
      </w:pPr>
      <w:r w:rsidRPr="75F6AC99">
        <w:rPr>
          <w:rFonts w:ascii="Times New Roman" w:hAnsi="Times New Roman" w:eastAsia="Times New Roman" w:cs="Times New Roman"/>
        </w:rPr>
        <w:t>Hold a kick off meeting with MEMA</w:t>
      </w:r>
    </w:p>
    <w:p w:rsidR="00301210" w:rsidP="75F6AC99" w:rsidRDefault="0B2C3521" w14:paraId="616FE5F5" w14:textId="6E61A9EC">
      <w:pPr>
        <w:pStyle w:val="ListParagraph"/>
        <w:numPr>
          <w:ilvl w:val="0"/>
          <w:numId w:val="30"/>
        </w:numPr>
        <w:rPr>
          <w:rFonts w:ascii="Times New Roman" w:hAnsi="Times New Roman" w:eastAsia="Times New Roman" w:cs="Times New Roman"/>
        </w:rPr>
      </w:pPr>
      <w:r w:rsidRPr="75F6AC99">
        <w:rPr>
          <w:rFonts w:ascii="Times New Roman" w:hAnsi="Times New Roman" w:eastAsia="Times New Roman" w:cs="Times New Roman"/>
        </w:rPr>
        <w:t>Execute an agreement</w:t>
      </w:r>
    </w:p>
    <w:p w:rsidRPr="00E322EE" w:rsidR="00FC6E05" w:rsidP="780E067F" w:rsidRDefault="157268ED" w14:paraId="31A359D6" w14:textId="116B6E37">
      <w:r w:rsidRPr="780E067F">
        <w:rPr>
          <w:b/>
          <w:bCs/>
        </w:rPr>
        <w:t xml:space="preserve">Task 2. </w:t>
      </w:r>
      <w:r w:rsidRPr="780E067F" w:rsidR="761071C7">
        <w:rPr>
          <w:b/>
          <w:bCs/>
        </w:rPr>
        <w:t>Convene a local Hazard Mitigation Planning Committee</w:t>
      </w:r>
    </w:p>
    <w:p w:rsidRPr="00734EFA" w:rsidR="00BC015C" w:rsidP="75F6AC99" w:rsidRDefault="64D2E52D" w14:paraId="0EED5A96" w14:textId="6E2FFADA">
      <w:pPr>
        <w:jc w:val="both"/>
        <w:rPr>
          <w:rFonts w:ascii="Times New Roman" w:hAnsi="Times New Roman" w:eastAsia="Times New Roman" w:cs="Times New Roman"/>
        </w:rPr>
      </w:pPr>
      <w:r w:rsidRPr="75F6AC99">
        <w:rPr>
          <w:rFonts w:ascii="Times New Roman" w:hAnsi="Times New Roman" w:eastAsia="Times New Roman" w:cs="Times New Roman"/>
        </w:rPr>
        <w:t>Members should include a cross-section of the community, such as government officials, community leaders</w:t>
      </w:r>
      <w:r w:rsidRPr="75F6AC99" w:rsidR="129066FC">
        <w:rPr>
          <w:rFonts w:ascii="Times New Roman" w:hAnsi="Times New Roman" w:eastAsia="Times New Roman" w:cs="Times New Roman"/>
        </w:rPr>
        <w:t xml:space="preserve">, </w:t>
      </w:r>
      <w:r w:rsidRPr="75F6AC99">
        <w:rPr>
          <w:rFonts w:ascii="Times New Roman" w:hAnsi="Times New Roman" w:eastAsia="Times New Roman" w:cs="Times New Roman"/>
        </w:rPr>
        <w:t>business owners</w:t>
      </w:r>
      <w:r w:rsidRPr="75F6AC99" w:rsidR="5D01C2EE">
        <w:rPr>
          <w:rFonts w:ascii="Times New Roman" w:hAnsi="Times New Roman" w:eastAsia="Times New Roman" w:cs="Times New Roman"/>
        </w:rPr>
        <w:t xml:space="preserve"> and residents</w:t>
      </w:r>
      <w:r w:rsidRPr="75F6AC99">
        <w:rPr>
          <w:rFonts w:ascii="Times New Roman" w:hAnsi="Times New Roman" w:eastAsia="Times New Roman" w:cs="Times New Roman"/>
        </w:rPr>
        <w:t>. This team will serve as a liaison to the vendor and assist in the planning process by providing access to relevant local data, facilitating community input on plan recommendations and priorities, reviewing draft products, and assisting with outreach to community stakeholders.  With the vendor’s facilitation and technical assistance, the Town/City Hazard Mitigation Planning Team will:</w:t>
      </w:r>
    </w:p>
    <w:p w:rsidRPr="006B1335" w:rsidR="00BC015C" w:rsidP="75F6AC99" w:rsidRDefault="4CB1C0D2" w14:paraId="42B8F28D" w14:textId="0C6DDFA0">
      <w:pPr>
        <w:pStyle w:val="ListParagraph"/>
        <w:numPr>
          <w:ilvl w:val="0"/>
          <w:numId w:val="26"/>
        </w:numPr>
        <w:spacing w:after="0" w:line="240" w:lineRule="auto"/>
        <w:jc w:val="both"/>
        <w:rPr>
          <w:rFonts w:ascii="Times New Roman" w:hAnsi="Times New Roman" w:eastAsia="Times New Roman" w:cs="Times New Roman"/>
        </w:rPr>
      </w:pPr>
      <w:r w:rsidRPr="75F6AC99">
        <w:rPr>
          <w:rFonts w:ascii="Times New Roman" w:hAnsi="Times New Roman" w:eastAsia="Times New Roman" w:cs="Times New Roman"/>
        </w:rPr>
        <w:t>Develop a mission statement</w:t>
      </w:r>
    </w:p>
    <w:p w:rsidRPr="007A20F3" w:rsidR="00BC015C" w:rsidP="75F6AC99" w:rsidRDefault="4CB1C0D2" w14:paraId="4C3DDEB1" w14:textId="77777777">
      <w:pPr>
        <w:pStyle w:val="ListParagraph"/>
        <w:numPr>
          <w:ilvl w:val="0"/>
          <w:numId w:val="26"/>
        </w:numPr>
        <w:spacing w:after="0" w:line="240" w:lineRule="auto"/>
        <w:jc w:val="both"/>
        <w:rPr>
          <w:rFonts w:ascii="Times New Roman" w:hAnsi="Times New Roman" w:eastAsia="Times New Roman" w:cs="Times New Roman"/>
        </w:rPr>
      </w:pPr>
      <w:r w:rsidRPr="75F6AC99">
        <w:rPr>
          <w:rFonts w:ascii="Times New Roman" w:hAnsi="Times New Roman" w:eastAsia="Times New Roman" w:cs="Times New Roman"/>
        </w:rPr>
        <w:t>Assign roles and responsibilities</w:t>
      </w:r>
    </w:p>
    <w:p w:rsidRPr="007A20F3" w:rsidR="00BC015C" w:rsidP="75F6AC99" w:rsidRDefault="4CB1C0D2" w14:paraId="7C951379" w14:textId="77777777">
      <w:pPr>
        <w:pStyle w:val="ListParagraph"/>
        <w:numPr>
          <w:ilvl w:val="0"/>
          <w:numId w:val="26"/>
        </w:numPr>
        <w:spacing w:after="0" w:line="240" w:lineRule="auto"/>
        <w:jc w:val="both"/>
        <w:rPr>
          <w:rFonts w:ascii="Times New Roman" w:hAnsi="Times New Roman" w:eastAsia="Times New Roman" w:cs="Times New Roman"/>
        </w:rPr>
      </w:pPr>
      <w:r w:rsidRPr="75F6AC99">
        <w:rPr>
          <w:rFonts w:ascii="Times New Roman" w:hAnsi="Times New Roman" w:eastAsia="Times New Roman" w:cs="Times New Roman"/>
        </w:rPr>
        <w:t>Develop a specific timeline for planning activities</w:t>
      </w:r>
    </w:p>
    <w:p w:rsidRPr="007A20F3" w:rsidR="00BC015C" w:rsidP="75F6AC99" w:rsidRDefault="4CB1C0D2" w14:paraId="7E190DBA" w14:textId="77777777">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Hold a minimum of two community public meetings during the planning process, one during the production of the plan, and one during the review of the draft plan,</w:t>
      </w:r>
    </w:p>
    <w:p w:rsidRPr="007A20F3" w:rsidR="00BC015C" w:rsidP="75F6AC99" w:rsidRDefault="64D2E52D" w14:paraId="223093AE" w14:textId="4FA26D1C">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Solicit input from key stakeholders in the community, including business associations, local or regional institutions, local NGO’s</w:t>
      </w:r>
      <w:r w:rsidRPr="75F6AC99" w:rsidR="3EFBF3E9">
        <w:rPr>
          <w:rFonts w:ascii="Times New Roman" w:hAnsi="Times New Roman" w:eastAsia="Times New Roman" w:cs="Times New Roman"/>
        </w:rPr>
        <w:t>,</w:t>
      </w:r>
      <w:r w:rsidRPr="75F6AC99">
        <w:rPr>
          <w:rFonts w:ascii="Times New Roman" w:hAnsi="Times New Roman" w:eastAsia="Times New Roman" w:cs="Times New Roman"/>
        </w:rPr>
        <w:t xml:space="preserve"> </w:t>
      </w:r>
      <w:r w:rsidRPr="75F6AC99" w:rsidR="1B07162D">
        <w:rPr>
          <w:rFonts w:ascii="Times New Roman" w:hAnsi="Times New Roman" w:eastAsia="Times New Roman" w:cs="Times New Roman"/>
        </w:rPr>
        <w:t xml:space="preserve">environmental justice populations </w:t>
      </w:r>
      <w:r w:rsidRPr="75F6AC99">
        <w:rPr>
          <w:rFonts w:ascii="Times New Roman" w:hAnsi="Times New Roman" w:eastAsia="Times New Roman" w:cs="Times New Roman"/>
        </w:rPr>
        <w:t>and residents.</w:t>
      </w:r>
    </w:p>
    <w:p w:rsidRPr="007A20F3" w:rsidR="00BC015C" w:rsidP="75F6AC99" w:rsidRDefault="64D2E52D" w14:paraId="3C9E3E79" w14:textId="3E0293A4">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Conduct local outreach to stakeholders</w:t>
      </w:r>
      <w:r w:rsidRPr="75F6AC99" w:rsidR="28335880">
        <w:rPr>
          <w:rFonts w:ascii="Times New Roman" w:hAnsi="Times New Roman" w:eastAsia="Times New Roman" w:cs="Times New Roman"/>
        </w:rPr>
        <w:t xml:space="preserve"> (including environmental justice populations)</w:t>
      </w:r>
      <w:r w:rsidRPr="75F6AC99">
        <w:rPr>
          <w:rFonts w:ascii="Times New Roman" w:hAnsi="Times New Roman" w:eastAsia="Times New Roman" w:cs="Times New Roman"/>
        </w:rPr>
        <w:t xml:space="preserve"> through postings on the municipal web site, outreach to local print and/or online press, and use of local access cable TV where available</w:t>
      </w:r>
      <w:r w:rsidRPr="75F6AC99" w:rsidR="37D8DAAD">
        <w:rPr>
          <w:rFonts w:ascii="Times New Roman" w:hAnsi="Times New Roman" w:eastAsia="Times New Roman" w:cs="Times New Roman"/>
        </w:rPr>
        <w:t xml:space="preserve"> or similar methods</w:t>
      </w:r>
      <w:r w:rsidRPr="75F6AC99">
        <w:rPr>
          <w:rFonts w:ascii="Times New Roman" w:hAnsi="Times New Roman" w:eastAsia="Times New Roman" w:cs="Times New Roman"/>
        </w:rPr>
        <w:t>.  Outreach to neighboring communities will also be conducted</w:t>
      </w:r>
      <w:r w:rsidRPr="75F6AC99" w:rsidR="4E5EACB7">
        <w:rPr>
          <w:rFonts w:ascii="Times New Roman" w:hAnsi="Times New Roman" w:eastAsia="Times New Roman" w:cs="Times New Roman"/>
        </w:rPr>
        <w:t xml:space="preserve">. </w:t>
      </w:r>
    </w:p>
    <w:p w:rsidRPr="007A20F3" w:rsidR="00BC015C" w:rsidP="75F6AC99" w:rsidRDefault="4CB1C0D2" w14:paraId="1DCF6DA5" w14:textId="77777777">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Provide input regarding the feasibility and prioritization of mitigation measures</w:t>
      </w:r>
    </w:p>
    <w:p w:rsidRPr="007A20F3" w:rsidR="00BC015C" w:rsidP="75F6AC99" w:rsidRDefault="4CB1C0D2" w14:paraId="39AE0392" w14:textId="77777777">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Review the draft plan and its goals and proposed mitigation projects</w:t>
      </w:r>
    </w:p>
    <w:p w:rsidRPr="007A20F3" w:rsidR="00BC015C" w:rsidP="75F6AC99" w:rsidRDefault="4CB1C0D2" w14:paraId="63CBCD75" w14:textId="77777777">
      <w:pPr>
        <w:pStyle w:val="ListParagraph"/>
        <w:numPr>
          <w:ilvl w:val="0"/>
          <w:numId w:val="26"/>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Oversee the implementation, maintenance and updating of the plan</w:t>
      </w:r>
    </w:p>
    <w:p w:rsidR="0003051B" w:rsidP="780E067F" w:rsidRDefault="0003051B" w14:paraId="09F5E2DE" w14:textId="77777777">
      <w:pPr>
        <w:spacing w:after="0" w:line="240" w:lineRule="auto"/>
        <w:jc w:val="both"/>
        <w:rPr>
          <w:b/>
          <w:bCs/>
        </w:rPr>
      </w:pPr>
    </w:p>
    <w:p w:rsidRPr="007A20F3" w:rsidR="00F95BDD" w:rsidP="3ABBB96F" w:rsidRDefault="3913532F" w14:paraId="4D9D3736" w14:textId="0BD87464">
      <w:pPr>
        <w:spacing w:after="0" w:line="240" w:lineRule="auto"/>
        <w:jc w:val="both"/>
        <w:rPr>
          <w:b/>
          <w:bCs/>
        </w:rPr>
      </w:pPr>
      <w:r w:rsidRPr="3ABBB96F">
        <w:rPr>
          <w:b/>
          <w:bCs/>
        </w:rPr>
        <w:t xml:space="preserve">Task 3. </w:t>
      </w:r>
      <w:r w:rsidRPr="3ABBB96F" w:rsidR="2A6B6CAE">
        <w:rPr>
          <w:b/>
          <w:bCs/>
        </w:rPr>
        <w:t xml:space="preserve">Create </w:t>
      </w:r>
      <w:r w:rsidRPr="3ABBB96F" w:rsidR="17626988">
        <w:rPr>
          <w:b/>
          <w:bCs/>
        </w:rPr>
        <w:t xml:space="preserve">or update </w:t>
      </w:r>
      <w:r w:rsidRPr="3ABBB96F" w:rsidR="2A6B6CAE">
        <w:rPr>
          <w:b/>
          <w:bCs/>
        </w:rPr>
        <w:t>Hazard Profiles for each Hazard that impacts the community:</w:t>
      </w:r>
    </w:p>
    <w:p w:rsidRPr="007E5ABF" w:rsidR="00F95BDD" w:rsidP="75F6AC99" w:rsidRDefault="1BAD2D46" w14:paraId="235BF5AD" w14:textId="5691E18E">
      <w:p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Using the best available existing data</w:t>
      </w:r>
      <w:r w:rsidRPr="75F6AC99" w:rsidR="34627179">
        <w:rPr>
          <w:rFonts w:ascii="Times New Roman" w:hAnsi="Times New Roman" w:eastAsia="Times New Roman" w:cs="Times New Roman"/>
        </w:rPr>
        <w:t>, including MA environmental justice population data</w:t>
      </w:r>
      <w:r w:rsidRPr="75F6AC99">
        <w:rPr>
          <w:rFonts w:ascii="Times New Roman" w:hAnsi="Times New Roman" w:eastAsia="Times New Roman" w:cs="Times New Roman"/>
        </w:rPr>
        <w:t xml:space="preserve">, the vendor </w:t>
      </w:r>
      <w:r w:rsidR="56D1EABE">
        <w:tab/>
      </w:r>
      <w:r w:rsidRPr="75F6AC99">
        <w:rPr>
          <w:rFonts w:ascii="Times New Roman" w:hAnsi="Times New Roman" w:eastAsia="Times New Roman" w:cs="Times New Roman"/>
        </w:rPr>
        <w:t>will create</w:t>
      </w:r>
      <w:r w:rsidRPr="75F6AC99" w:rsidR="732EE4CC">
        <w:rPr>
          <w:rFonts w:ascii="Times New Roman" w:hAnsi="Times New Roman" w:eastAsia="Times New Roman" w:cs="Times New Roman"/>
        </w:rPr>
        <w:t xml:space="preserve"> or update</w:t>
      </w:r>
      <w:r w:rsidRPr="75F6AC99" w:rsidR="38C20BEF">
        <w:rPr>
          <w:rFonts w:ascii="Times New Roman" w:hAnsi="Times New Roman" w:eastAsia="Times New Roman" w:cs="Times New Roman"/>
        </w:rPr>
        <w:t xml:space="preserve"> (as needed)</w:t>
      </w:r>
      <w:r w:rsidRPr="75F6AC99">
        <w:rPr>
          <w:rFonts w:ascii="Times New Roman" w:hAnsi="Times New Roman" w:eastAsia="Times New Roman" w:cs="Times New Roman"/>
        </w:rPr>
        <w:t xml:space="preserve"> a map of areas affected by multiple natural hazards for the Town/City.  A set of hazard maps will be included within the Hazard Mitigation plan, and GIS files will be made available to the Town/City for integration with their other community plans. These maps will be the basis for the communities known hazards. The hazard identification will include an assessment of the community’s risks that summarizes the vulnerability of each hazard based on the location, extent, probability, and severity of the hazards.  A vulnerability analysis will be conducted</w:t>
      </w:r>
      <w:r w:rsidRPr="75F6AC99" w:rsidR="38D4E69A">
        <w:rPr>
          <w:rFonts w:ascii="Times New Roman" w:hAnsi="Times New Roman" w:eastAsia="Times New Roman" w:cs="Times New Roman"/>
        </w:rPr>
        <w:t xml:space="preserve"> or updated</w:t>
      </w:r>
      <w:r w:rsidRPr="75F6AC99">
        <w:rPr>
          <w:rFonts w:ascii="Times New Roman" w:hAnsi="Times New Roman" w:eastAsia="Times New Roman" w:cs="Times New Roman"/>
        </w:rPr>
        <w:t xml:space="preserve">; </w:t>
      </w:r>
      <w:r w:rsidRPr="75F6AC99" w:rsidR="073CBA2B">
        <w:rPr>
          <w:rFonts w:ascii="Times New Roman" w:hAnsi="Times New Roman" w:eastAsia="Times New Roman" w:cs="Times New Roman"/>
        </w:rPr>
        <w:t xml:space="preserve">the </w:t>
      </w:r>
      <w:r w:rsidRPr="75F6AC99">
        <w:rPr>
          <w:rFonts w:ascii="Times New Roman" w:hAnsi="Times New Roman" w:eastAsia="Times New Roman" w:cs="Times New Roman"/>
        </w:rPr>
        <w:t xml:space="preserve">vendor may consider using FEMA’s HAZUS-MH, as well as a GIS map analysis to delineate those critical facilities </w:t>
      </w:r>
      <w:r w:rsidRPr="75F6AC99" w:rsidR="54941BE7">
        <w:rPr>
          <w:rFonts w:ascii="Times New Roman" w:hAnsi="Times New Roman" w:eastAsia="Times New Roman" w:cs="Times New Roman"/>
        </w:rPr>
        <w:t xml:space="preserve">and populations (as appropriate) </w:t>
      </w:r>
      <w:r w:rsidRPr="75F6AC99">
        <w:rPr>
          <w:rFonts w:ascii="Times New Roman" w:hAnsi="Times New Roman" w:eastAsia="Times New Roman" w:cs="Times New Roman"/>
        </w:rPr>
        <w:t>that are located within mapped hazard areas.</w:t>
      </w:r>
    </w:p>
    <w:p w:rsidRPr="006B7D34" w:rsidR="00FF6B71" w:rsidP="75F6AC99" w:rsidRDefault="00FF6B71" w14:paraId="349CC9D5" w14:textId="77777777">
      <w:pPr>
        <w:pStyle w:val="ListParagraph"/>
        <w:spacing w:after="0" w:line="240" w:lineRule="auto"/>
        <w:ind w:left="1080"/>
        <w:rPr>
          <w:rFonts w:ascii="Times New Roman" w:hAnsi="Times New Roman" w:eastAsia="Times New Roman" w:cs="Times New Roman"/>
        </w:rPr>
      </w:pPr>
    </w:p>
    <w:p w:rsidRPr="006B7D34" w:rsidR="00F95BDD" w:rsidP="75F6AC99" w:rsidRDefault="0CC45A9B" w14:paraId="19ECA645" w14:textId="2788931F">
      <w:p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Facilitated by the vendor t</w:t>
      </w:r>
      <w:r w:rsidRPr="75F6AC99" w:rsidR="259E61B7">
        <w:rPr>
          <w:rFonts w:ascii="Times New Roman" w:hAnsi="Times New Roman" w:eastAsia="Times New Roman" w:cs="Times New Roman"/>
        </w:rPr>
        <w:t xml:space="preserve">he Town/City will develop a description and prioritization of the natural hazards that have occurred within the community. </w:t>
      </w:r>
    </w:p>
    <w:p w:rsidRPr="006B7D34" w:rsidR="00FA4EAD" w:rsidP="780E067F" w:rsidRDefault="00FA4EAD" w14:paraId="414E19EB" w14:textId="77777777">
      <w:pPr>
        <w:spacing w:after="0" w:line="240" w:lineRule="auto"/>
        <w:ind w:left="360"/>
        <w:jc w:val="both"/>
      </w:pPr>
    </w:p>
    <w:p w:rsidRPr="006B7D34" w:rsidR="00616A83" w:rsidP="3ABBB96F" w:rsidRDefault="52CDD456" w14:paraId="4AFD91C0" w14:textId="030BC4B6">
      <w:pPr>
        <w:pStyle w:val="NoSpacing"/>
        <w:ind w:firstLine="360"/>
        <w:rPr>
          <w:b/>
          <w:bCs/>
        </w:rPr>
      </w:pPr>
      <w:r w:rsidRPr="3ABBB96F">
        <w:rPr>
          <w:b/>
          <w:bCs/>
        </w:rPr>
        <w:t xml:space="preserve">Task </w:t>
      </w:r>
      <w:r w:rsidRPr="3ABBB96F" w:rsidR="11B38216">
        <w:rPr>
          <w:b/>
          <w:bCs/>
        </w:rPr>
        <w:t>4</w:t>
      </w:r>
      <w:r w:rsidRPr="3ABBB96F" w:rsidR="16B9E631">
        <w:rPr>
          <w:b/>
          <w:bCs/>
        </w:rPr>
        <w:t>.</w:t>
      </w:r>
      <w:r w:rsidRPr="3ABBB96F" w:rsidR="11B38216">
        <w:rPr>
          <w:b/>
          <w:bCs/>
        </w:rPr>
        <w:t xml:space="preserve"> </w:t>
      </w:r>
      <w:r w:rsidRPr="3ABBB96F" w:rsidR="69B6124C">
        <w:rPr>
          <w:b/>
          <w:bCs/>
        </w:rPr>
        <w:t>Facility Inventory:</w:t>
      </w:r>
    </w:p>
    <w:p w:rsidRPr="006B7D34" w:rsidR="00616A83" w:rsidP="3ABBB96F" w:rsidRDefault="5452ADB3" w14:paraId="7CCD3D00" w14:textId="00A233C3">
      <w:pPr>
        <w:ind w:firstLine="360"/>
      </w:pPr>
      <w:r>
        <w:t>The</w:t>
      </w:r>
      <w:r w:rsidR="51FD6BBA">
        <w:t xml:space="preserve"> vendor,</w:t>
      </w:r>
      <w:r>
        <w:t xml:space="preserve"> will prepare</w:t>
      </w:r>
      <w:r w:rsidR="5FDA90D5">
        <w:t xml:space="preserve"> or update</w:t>
      </w:r>
      <w:r>
        <w:t xml:space="preserve"> an inventory of facilities and explain how these facilities intersect with the </w:t>
      </w:r>
      <w:r w:rsidR="69B6124C">
        <w:tab/>
      </w:r>
      <w:r>
        <w:t xml:space="preserve">known hazards for the community.  This task will be based on </w:t>
      </w:r>
      <w:r w:rsidR="14658F0B">
        <w:t xml:space="preserve">strong </w:t>
      </w:r>
      <w:r>
        <w:t xml:space="preserve">input from the </w:t>
      </w:r>
      <w:r w:rsidR="1B165584">
        <w:t>Planning Committee</w:t>
      </w:r>
      <w:r w:rsidR="0ECBA7FE">
        <w:t xml:space="preserve"> </w:t>
      </w:r>
      <w:r w:rsidR="69B6124C">
        <w:tab/>
      </w:r>
      <w:r w:rsidR="69B6124C">
        <w:tab/>
      </w:r>
      <w:r w:rsidR="0ECBA7FE">
        <w:t xml:space="preserve">and </w:t>
      </w:r>
      <w:r>
        <w:t xml:space="preserve">community and the best available state and local information.  These data may be used to </w:t>
      </w:r>
      <w:r w:rsidR="6937CA55">
        <w:t xml:space="preserve">develop </w:t>
      </w:r>
      <w:r w:rsidR="69B6124C">
        <w:tab/>
      </w:r>
      <w:r w:rsidR="69B6124C">
        <w:tab/>
      </w:r>
      <w:r>
        <w:t>updated GIS maps of the following items:</w:t>
      </w:r>
    </w:p>
    <w:p w:rsidRPr="006B7D34" w:rsidR="00616A83" w:rsidP="4C964D20" w:rsidRDefault="65BE0707" w14:paraId="6C0B2BB6" w14:textId="6739C90C">
      <w:pPr>
        <w:pStyle w:val="ListParagraph"/>
        <w:numPr>
          <w:ilvl w:val="0"/>
          <w:numId w:val="13"/>
        </w:numPr>
        <w:spacing w:after="0" w:line="240" w:lineRule="auto"/>
      </w:pPr>
      <w:r>
        <w:t>Critical facilities, including the following if they exist in the community:</w:t>
      </w:r>
    </w:p>
    <w:p w:rsidRPr="006B7D34" w:rsidR="00616A83" w:rsidP="4C964D20" w:rsidRDefault="02EB2EE5" w14:paraId="0B347A01" w14:textId="3616D2C1">
      <w:pPr>
        <w:pStyle w:val="ListParagraph"/>
        <w:numPr>
          <w:ilvl w:val="0"/>
          <w:numId w:val="13"/>
        </w:numPr>
        <w:spacing w:after="0" w:line="240" w:lineRule="auto"/>
        <w:rPr>
          <w:rFonts w:eastAsiaTheme="minorEastAsia"/>
        </w:rPr>
      </w:pPr>
      <w:r>
        <w:t>Emergency operations centers</w:t>
      </w:r>
    </w:p>
    <w:p w:rsidRPr="006B7D34" w:rsidR="00616A83" w:rsidP="4C964D20" w:rsidRDefault="02EB2EE5" w14:paraId="6B720CB3" w14:textId="76849CDD">
      <w:pPr>
        <w:pStyle w:val="ListParagraph"/>
        <w:numPr>
          <w:ilvl w:val="0"/>
          <w:numId w:val="13"/>
        </w:numPr>
        <w:spacing w:after="0" w:line="240" w:lineRule="auto"/>
        <w:rPr>
          <w:rFonts w:eastAsiaTheme="minorEastAsia"/>
        </w:rPr>
      </w:pPr>
      <w:r>
        <w:t>City or town offices</w:t>
      </w:r>
    </w:p>
    <w:p w:rsidRPr="006B7D34" w:rsidR="00616A83" w:rsidP="4C964D20" w:rsidRDefault="02EB2EE5" w14:paraId="3B14D3CE" w14:textId="7116E667">
      <w:pPr>
        <w:pStyle w:val="ListParagraph"/>
        <w:numPr>
          <w:ilvl w:val="0"/>
          <w:numId w:val="13"/>
        </w:numPr>
        <w:spacing w:after="0" w:line="240" w:lineRule="auto"/>
        <w:rPr>
          <w:rFonts w:eastAsiaTheme="minorEastAsia"/>
        </w:rPr>
      </w:pPr>
      <w:r>
        <w:t>Water and wastewater treatment plants</w:t>
      </w:r>
    </w:p>
    <w:p w:rsidRPr="006B7D34" w:rsidR="00616A83" w:rsidP="4C964D20" w:rsidRDefault="02EB2EE5" w14:paraId="437C8072" w14:textId="79F368DB">
      <w:pPr>
        <w:pStyle w:val="ListParagraph"/>
        <w:numPr>
          <w:ilvl w:val="0"/>
          <w:numId w:val="13"/>
        </w:numPr>
        <w:spacing w:after="0" w:line="240" w:lineRule="auto"/>
        <w:rPr>
          <w:rFonts w:eastAsiaTheme="minorEastAsia"/>
        </w:rPr>
      </w:pPr>
      <w:r>
        <w:t>Sewage pumping stations</w:t>
      </w:r>
    </w:p>
    <w:p w:rsidRPr="006B7D34" w:rsidR="00616A83" w:rsidP="4C964D20" w:rsidRDefault="02EB2EE5" w14:paraId="78F6AE3B" w14:textId="2A728EB0">
      <w:pPr>
        <w:pStyle w:val="ListParagraph"/>
        <w:numPr>
          <w:ilvl w:val="0"/>
          <w:numId w:val="13"/>
        </w:numPr>
        <w:spacing w:after="0" w:line="240" w:lineRule="auto"/>
        <w:rPr>
          <w:rFonts w:eastAsiaTheme="minorEastAsia"/>
        </w:rPr>
      </w:pPr>
      <w:r>
        <w:t>Police or fire stations</w:t>
      </w:r>
    </w:p>
    <w:p w:rsidRPr="006B7D34" w:rsidR="00616A83" w:rsidP="4C964D20" w:rsidRDefault="02EB2EE5" w14:paraId="1EFBB117" w14:textId="0D65C531">
      <w:pPr>
        <w:pStyle w:val="ListParagraph"/>
        <w:numPr>
          <w:ilvl w:val="0"/>
          <w:numId w:val="13"/>
        </w:numPr>
        <w:spacing w:after="0" w:line="240" w:lineRule="auto"/>
        <w:rPr>
          <w:rFonts w:eastAsiaTheme="minorEastAsia"/>
        </w:rPr>
      </w:pPr>
      <w:r>
        <w:t>Schools</w:t>
      </w:r>
    </w:p>
    <w:p w:rsidRPr="006B7D34" w:rsidR="00616A83" w:rsidP="4C964D20" w:rsidRDefault="02EB2EE5" w14:paraId="5E796477" w14:textId="5E4BAF09">
      <w:pPr>
        <w:pStyle w:val="ListParagraph"/>
        <w:numPr>
          <w:ilvl w:val="0"/>
          <w:numId w:val="13"/>
        </w:numPr>
        <w:spacing w:after="0" w:line="240" w:lineRule="auto"/>
        <w:rPr>
          <w:rFonts w:eastAsiaTheme="minorEastAsia"/>
        </w:rPr>
      </w:pPr>
      <w:r>
        <w:t>Hospitals</w:t>
      </w:r>
    </w:p>
    <w:p w:rsidRPr="006B7D34" w:rsidR="00616A83" w:rsidP="4C964D20" w:rsidRDefault="02EB2EE5" w14:paraId="04B7B5B0" w14:textId="561FD6B8">
      <w:pPr>
        <w:pStyle w:val="ListParagraph"/>
        <w:numPr>
          <w:ilvl w:val="0"/>
          <w:numId w:val="13"/>
        </w:numPr>
        <w:spacing w:after="0" w:line="240" w:lineRule="auto"/>
        <w:rPr>
          <w:rFonts w:eastAsiaTheme="minorEastAsia"/>
        </w:rPr>
      </w:pPr>
      <w:r>
        <w:t>Day-care facilities</w:t>
      </w:r>
    </w:p>
    <w:p w:rsidRPr="006B7D34" w:rsidR="00616A83" w:rsidP="4C964D20" w:rsidRDefault="02EB2EE5" w14:paraId="2C21A5C8" w14:textId="75BAD835">
      <w:pPr>
        <w:pStyle w:val="ListParagraph"/>
        <w:numPr>
          <w:ilvl w:val="0"/>
          <w:numId w:val="13"/>
        </w:numPr>
        <w:spacing w:after="0" w:line="240" w:lineRule="auto"/>
        <w:rPr>
          <w:rFonts w:eastAsiaTheme="minorEastAsia"/>
        </w:rPr>
      </w:pPr>
      <w:r>
        <w:t>Public works garages</w:t>
      </w:r>
    </w:p>
    <w:p w:rsidRPr="006B7D34" w:rsidR="00616A83" w:rsidP="4C964D20" w:rsidRDefault="02EB2EE5" w14:paraId="50E56A8E" w14:textId="018A50B9">
      <w:pPr>
        <w:pStyle w:val="ListParagraph"/>
        <w:numPr>
          <w:ilvl w:val="0"/>
          <w:numId w:val="13"/>
        </w:numPr>
        <w:spacing w:after="0" w:line="240" w:lineRule="auto"/>
        <w:rPr>
          <w:rFonts w:eastAsiaTheme="minorEastAsia"/>
        </w:rPr>
      </w:pPr>
      <w:r>
        <w:t>Nursing homes/elderly housing</w:t>
      </w:r>
    </w:p>
    <w:p w:rsidRPr="006B7D34" w:rsidR="00616A83" w:rsidP="4C964D20" w:rsidRDefault="02EB2EE5" w14:paraId="3139FA16" w14:textId="77777777">
      <w:pPr>
        <w:pStyle w:val="ListParagraph"/>
        <w:numPr>
          <w:ilvl w:val="0"/>
          <w:numId w:val="13"/>
        </w:numPr>
        <w:spacing w:after="0" w:line="240" w:lineRule="auto"/>
        <w:jc w:val="both"/>
        <w:rPr>
          <w:rFonts w:eastAsiaTheme="minorEastAsia"/>
        </w:rPr>
      </w:pPr>
      <w:r>
        <w:t>Emergency shelters</w:t>
      </w:r>
    </w:p>
    <w:p w:rsidRPr="006B7D34" w:rsidR="00616A83" w:rsidP="4C964D20" w:rsidRDefault="02EB2EE5" w14:paraId="3EE84BDD" w14:textId="0950AF89">
      <w:pPr>
        <w:pStyle w:val="ListParagraph"/>
        <w:numPr>
          <w:ilvl w:val="0"/>
          <w:numId w:val="13"/>
        </w:numPr>
        <w:spacing w:after="0" w:line="240" w:lineRule="auto"/>
        <w:rPr>
          <w:rFonts w:eastAsiaTheme="minorEastAsia"/>
        </w:rPr>
      </w:pPr>
      <w:r>
        <w:t>Economic Drivers:</w:t>
      </w:r>
    </w:p>
    <w:p w:rsidRPr="006B7D34" w:rsidR="00616A83" w:rsidP="4C964D20" w:rsidRDefault="02EB2EE5" w14:paraId="29CD30EB" w14:textId="5F483731">
      <w:pPr>
        <w:pStyle w:val="ListParagraph"/>
        <w:numPr>
          <w:ilvl w:val="0"/>
          <w:numId w:val="13"/>
        </w:numPr>
        <w:spacing w:after="0" w:line="240" w:lineRule="auto"/>
      </w:pPr>
      <w:r>
        <w:t>Large Business</w:t>
      </w:r>
    </w:p>
    <w:p w:rsidRPr="006B7D34" w:rsidR="00616A83" w:rsidP="4C964D20" w:rsidRDefault="02EB2EE5" w14:paraId="7A2514D7" w14:textId="355E7B01">
      <w:pPr>
        <w:pStyle w:val="ListParagraph"/>
        <w:numPr>
          <w:ilvl w:val="0"/>
          <w:numId w:val="13"/>
        </w:numPr>
        <w:spacing w:after="0" w:line="240" w:lineRule="auto"/>
      </w:pPr>
      <w:r>
        <w:t>Large Employers</w:t>
      </w:r>
    </w:p>
    <w:p w:rsidRPr="006B7D34" w:rsidR="00616A83" w:rsidP="4C964D20" w:rsidRDefault="56043085" w14:paraId="31515948" w14:textId="0770D991">
      <w:pPr>
        <w:pStyle w:val="ListParagraph"/>
        <w:numPr>
          <w:ilvl w:val="0"/>
          <w:numId w:val="13"/>
        </w:numPr>
        <w:spacing w:after="0" w:line="240" w:lineRule="auto"/>
        <w:rPr>
          <w:rFonts w:eastAsiaTheme="minorEastAsia"/>
        </w:rPr>
      </w:pPr>
      <w:r>
        <w:t>All repetitive flood loss structures and structures which have incurred substantial damage, if they exist, as defined by FEMA.  These buildings(s) must be analyzed by type, number, and general location as it relates to the known hazard areas.  The addresses and associated data will be provided upon request to the community by the State NFIP Coordinator.</w:t>
      </w:r>
    </w:p>
    <w:p w:rsidRPr="006B7D34" w:rsidR="00616A83" w:rsidP="4C964D20" w:rsidRDefault="56043085" w14:paraId="21F1A00E" w14:textId="77777777">
      <w:pPr>
        <w:pStyle w:val="ListParagraph"/>
        <w:numPr>
          <w:ilvl w:val="0"/>
          <w:numId w:val="13"/>
        </w:numPr>
        <w:spacing w:after="0" w:line="240" w:lineRule="auto"/>
        <w:rPr>
          <w:rFonts w:eastAsiaTheme="minorEastAsia"/>
        </w:rPr>
      </w:pPr>
      <w:r>
        <w:t>Land use maps that depict the location of developed land uses, delineated by categories based on use (e.g. residential, commercial, industrial, institutional, other public use, etc.) and how it intersects with known hazards.</w:t>
      </w:r>
    </w:p>
    <w:p w:rsidRPr="006B7D34" w:rsidR="00616A83" w:rsidP="4C964D20" w:rsidRDefault="56043085" w14:paraId="0BCB1372" w14:textId="3EB5185F">
      <w:pPr>
        <w:spacing w:after="0" w:line="240" w:lineRule="auto"/>
        <w:ind w:left="720"/>
      </w:pPr>
      <w:r>
        <w:t>Anticipated future land use areas and how they intersect with known hazards.</w:t>
      </w:r>
    </w:p>
    <w:p w:rsidRPr="00901922" w:rsidR="00BE42DB" w:rsidP="3ABBB96F" w:rsidRDefault="5E883314" w14:paraId="5EDE3144" w14:textId="3EAC4623">
      <w:pPr>
        <w:ind w:firstLine="720"/>
        <w:rPr>
          <w:b/>
          <w:bCs/>
        </w:rPr>
      </w:pPr>
      <w:r w:rsidRPr="3ABBB96F">
        <w:rPr>
          <w:b/>
          <w:bCs/>
        </w:rPr>
        <w:t xml:space="preserve">Task </w:t>
      </w:r>
      <w:r w:rsidRPr="3ABBB96F" w:rsidR="1927DE54">
        <w:rPr>
          <w:b/>
          <w:bCs/>
        </w:rPr>
        <w:t>5</w:t>
      </w:r>
      <w:r w:rsidRPr="3ABBB96F">
        <w:rPr>
          <w:b/>
          <w:bCs/>
        </w:rPr>
        <w:t>: Vulnerability:</w:t>
      </w:r>
    </w:p>
    <w:p w:rsidRPr="00901922" w:rsidR="00BE42DB" w:rsidP="75F6AC99" w:rsidRDefault="6EB41323" w14:paraId="0D14F478" w14:textId="615D69F2">
      <w:pPr>
        <w:ind w:firstLine="720"/>
        <w:rPr>
          <w:rFonts w:ascii="Times New Roman" w:hAnsi="Times New Roman" w:eastAsia="Times New Roman" w:cs="Times New Roman"/>
        </w:rPr>
      </w:pPr>
      <w:r w:rsidRPr="75F6AC99">
        <w:rPr>
          <w:rFonts w:ascii="Times New Roman" w:hAnsi="Times New Roman" w:eastAsia="Times New Roman" w:cs="Times New Roman"/>
        </w:rPr>
        <w:t xml:space="preserve">Based on the previous information, the </w:t>
      </w:r>
      <w:r w:rsidRPr="75F6AC99" w:rsidR="7D07FB0F">
        <w:rPr>
          <w:rFonts w:ascii="Times New Roman" w:hAnsi="Times New Roman" w:eastAsia="Times New Roman" w:cs="Times New Roman"/>
        </w:rPr>
        <w:t xml:space="preserve">vendor in coordination with the </w:t>
      </w:r>
      <w:r w:rsidRPr="75F6AC99">
        <w:rPr>
          <w:rFonts w:ascii="Times New Roman" w:hAnsi="Times New Roman" w:eastAsia="Times New Roman" w:cs="Times New Roman"/>
        </w:rPr>
        <w:t>Town/City will develop</w:t>
      </w:r>
      <w:r w:rsidRPr="75F6AC99" w:rsidR="7109152B">
        <w:rPr>
          <w:rFonts w:ascii="Times New Roman" w:hAnsi="Times New Roman" w:eastAsia="Times New Roman" w:cs="Times New Roman"/>
        </w:rPr>
        <w:t xml:space="preserve"> or update</w:t>
      </w:r>
      <w:r w:rsidRPr="75F6AC99">
        <w:rPr>
          <w:rFonts w:ascii="Times New Roman" w:hAnsi="Times New Roman" w:eastAsia="Times New Roman" w:cs="Times New Roman"/>
        </w:rPr>
        <w:t xml:space="preserve"> </w:t>
      </w:r>
      <w:r w:rsidR="423A4646">
        <w:tab/>
      </w:r>
      <w:r w:rsidRPr="75F6AC99" w:rsidR="4D3CA95B">
        <w:rPr>
          <w:rFonts w:ascii="Times New Roman" w:hAnsi="Times New Roman" w:eastAsia="Times New Roman" w:cs="Times New Roman"/>
        </w:rPr>
        <w:t xml:space="preserve">               </w:t>
      </w:r>
      <w:r w:rsidRPr="75F6AC99">
        <w:rPr>
          <w:rFonts w:ascii="Times New Roman" w:hAnsi="Times New Roman" w:eastAsia="Times New Roman" w:cs="Times New Roman"/>
        </w:rPr>
        <w:t xml:space="preserve">an overview of each of the specific hazards and the community’s vulnerability to those specific hazards.  </w:t>
      </w:r>
      <w:r w:rsidR="423A4646">
        <w:tab/>
      </w:r>
      <w:r w:rsidR="423A4646">
        <w:tab/>
      </w:r>
      <w:r w:rsidRPr="75F6AC99">
        <w:rPr>
          <w:rFonts w:ascii="Times New Roman" w:hAnsi="Times New Roman" w:eastAsia="Times New Roman" w:cs="Times New Roman"/>
        </w:rPr>
        <w:t>This vulnerability assessment, if possible, will include:</w:t>
      </w:r>
    </w:p>
    <w:p w:rsidRPr="00901922" w:rsidR="00BE42DB" w:rsidP="75F6AC99" w:rsidRDefault="6C6F180C" w14:paraId="77F34F3F" w14:textId="41EBA697">
      <w:pPr>
        <w:pStyle w:val="ListParagraph"/>
        <w:numPr>
          <w:ilvl w:val="0"/>
          <w:numId w:val="29"/>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Problem Statements:  These will summarize the biggest issues for the community in terms of</w:t>
      </w:r>
      <w:r w:rsidRPr="75F6AC99" w:rsidR="1283A9F7">
        <w:rPr>
          <w:rFonts w:ascii="Times New Roman" w:hAnsi="Times New Roman" w:eastAsia="Times New Roman" w:cs="Times New Roman"/>
        </w:rPr>
        <w:t>:</w:t>
      </w:r>
      <w:r w:rsidRPr="75F6AC99">
        <w:rPr>
          <w:rFonts w:ascii="Times New Roman" w:hAnsi="Times New Roman" w:eastAsia="Times New Roman" w:cs="Times New Roman"/>
        </w:rPr>
        <w:t xml:space="preserve"> </w:t>
      </w:r>
      <w:r w:rsidRPr="75F6AC99" w:rsidR="2C0F311D">
        <w:rPr>
          <w:rFonts w:ascii="Times New Roman" w:hAnsi="Times New Roman" w:eastAsia="Times New Roman" w:cs="Times New Roman"/>
        </w:rPr>
        <w:t>t</w:t>
      </w:r>
      <w:r w:rsidRPr="75F6AC99">
        <w:rPr>
          <w:rFonts w:ascii="Times New Roman" w:hAnsi="Times New Roman" w:eastAsia="Times New Roman" w:cs="Times New Roman"/>
        </w:rPr>
        <w:t>ypes and numbers of buildings, infrastructure, and critical facilities located in the hazard areas.</w:t>
      </w:r>
    </w:p>
    <w:p w:rsidRPr="00901922" w:rsidR="00BE42DB" w:rsidP="75F6AC99" w:rsidRDefault="049FFDBB" w14:paraId="4C3411CE" w14:textId="77777777">
      <w:pPr>
        <w:pStyle w:val="ListParagraph"/>
        <w:numPr>
          <w:ilvl w:val="0"/>
          <w:numId w:val="29"/>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All existing multiple hazard protection measures within the community, including protective measures under the National Flood Insurance Program (NFIP)</w:t>
      </w:r>
    </w:p>
    <w:p w:rsidRPr="00901922" w:rsidR="00BE42DB" w:rsidP="75F6AC99" w:rsidRDefault="049FFDBB" w14:paraId="049BF7A9" w14:textId="77777777">
      <w:pPr>
        <w:pStyle w:val="ListParagraph"/>
        <w:numPr>
          <w:ilvl w:val="0"/>
          <w:numId w:val="29"/>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A description of each measure, the method of enforcement, and/or the point of contact responsible for implementation of each measure</w:t>
      </w:r>
    </w:p>
    <w:p w:rsidRPr="00901922" w:rsidR="00BE42DB" w:rsidP="75F6AC99" w:rsidRDefault="049FFDBB" w14:paraId="6E78D07B" w14:textId="77777777">
      <w:pPr>
        <w:pStyle w:val="ListParagraph"/>
        <w:numPr>
          <w:ilvl w:val="0"/>
          <w:numId w:val="29"/>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Historical performance of each measure and a description of improvements or changes needed</w:t>
      </w:r>
    </w:p>
    <w:p w:rsidRPr="00901922" w:rsidR="00BE42DB" w:rsidP="75F6AC99" w:rsidRDefault="049FFDBB" w14:paraId="2BE2E077" w14:textId="77777777">
      <w:pPr>
        <w:pStyle w:val="ListParagraph"/>
        <w:numPr>
          <w:ilvl w:val="0"/>
          <w:numId w:val="29"/>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General description of land uses and development trends to incorporate future land use decisions</w:t>
      </w:r>
    </w:p>
    <w:p w:rsidRPr="00901922" w:rsidR="00BE42DB" w:rsidP="3ABBB96F" w:rsidRDefault="5E883314" w14:paraId="39CA10B8" w14:textId="72B72D15">
      <w:pPr>
        <w:ind w:firstLine="720"/>
        <w:rPr>
          <w:b/>
          <w:bCs/>
        </w:rPr>
      </w:pPr>
      <w:r w:rsidRPr="3ABBB96F">
        <w:rPr>
          <w:b/>
          <w:bCs/>
        </w:rPr>
        <w:t xml:space="preserve">Task </w:t>
      </w:r>
      <w:r w:rsidRPr="3ABBB96F" w:rsidR="231CADBD">
        <w:rPr>
          <w:b/>
          <w:bCs/>
        </w:rPr>
        <w:t>6</w:t>
      </w:r>
      <w:r w:rsidRPr="3ABBB96F">
        <w:rPr>
          <w:b/>
          <w:bCs/>
        </w:rPr>
        <w:t>. Mitigation Goals:</w:t>
      </w:r>
    </w:p>
    <w:p w:rsidRPr="00901922" w:rsidR="00BE42DB" w:rsidP="75F6AC99" w:rsidRDefault="68E56365" w14:paraId="17F0345E" w14:textId="11452F49">
      <w:pPr>
        <w:ind w:firstLine="720"/>
        <w:rPr>
          <w:rFonts w:ascii="Times New Roman" w:hAnsi="Times New Roman" w:eastAsia="Times New Roman" w:cs="Times New Roman"/>
        </w:rPr>
      </w:pPr>
      <w:r w:rsidRPr="44760F46" w:rsidR="68E56365">
        <w:rPr>
          <w:rFonts w:ascii="Times New Roman" w:hAnsi="Times New Roman" w:eastAsia="Times New Roman" w:cs="Times New Roman"/>
        </w:rPr>
        <w:t xml:space="preserve">The </w:t>
      </w:r>
      <w:r w:rsidRPr="44760F46" w:rsidR="2F50B086">
        <w:rPr>
          <w:rFonts w:ascii="Times New Roman" w:hAnsi="Times New Roman" w:eastAsia="Times New Roman" w:cs="Times New Roman"/>
        </w:rPr>
        <w:t xml:space="preserve">vendor </w:t>
      </w:r>
      <w:r w:rsidRPr="44760F46" w:rsidR="650349A4">
        <w:rPr>
          <w:rFonts w:ascii="Times New Roman" w:hAnsi="Times New Roman" w:eastAsia="Times New Roman" w:cs="Times New Roman"/>
        </w:rPr>
        <w:t>in coordination with</w:t>
      </w:r>
      <w:r w:rsidRPr="44760F46" w:rsidR="2F50B086">
        <w:rPr>
          <w:rFonts w:ascii="Times New Roman" w:hAnsi="Times New Roman" w:eastAsia="Times New Roman" w:cs="Times New Roman"/>
        </w:rPr>
        <w:t xml:space="preserve"> the </w:t>
      </w:r>
      <w:r w:rsidRPr="44760F46" w:rsidR="68E56365">
        <w:rPr>
          <w:rFonts w:ascii="Times New Roman" w:hAnsi="Times New Roman" w:eastAsia="Times New Roman" w:cs="Times New Roman"/>
        </w:rPr>
        <w:t xml:space="preserve">Town/City </w:t>
      </w:r>
      <w:r w:rsidRPr="44760F46" w:rsidR="567C7807">
        <w:rPr>
          <w:rFonts w:ascii="Times New Roman" w:hAnsi="Times New Roman" w:eastAsia="Times New Roman" w:cs="Times New Roman"/>
        </w:rPr>
        <w:t>will</w:t>
      </w:r>
      <w:r w:rsidRPr="44760F46" w:rsidR="61696EC6">
        <w:rPr>
          <w:rFonts w:ascii="Times New Roman" w:hAnsi="Times New Roman" w:eastAsia="Times New Roman" w:cs="Times New Roman"/>
        </w:rPr>
        <w:t xml:space="preserve"> </w:t>
      </w:r>
      <w:r w:rsidRPr="44760F46" w:rsidR="68E56365">
        <w:rPr>
          <w:rFonts w:ascii="Times New Roman" w:hAnsi="Times New Roman" w:eastAsia="Times New Roman" w:cs="Times New Roman"/>
        </w:rPr>
        <w:t>develop</w:t>
      </w:r>
      <w:r w:rsidRPr="44760F46" w:rsidR="4F10D375">
        <w:rPr>
          <w:rFonts w:ascii="Times New Roman" w:hAnsi="Times New Roman" w:eastAsia="Times New Roman" w:cs="Times New Roman"/>
        </w:rPr>
        <w:t xml:space="preserve"> or update</w:t>
      </w:r>
      <w:r w:rsidRPr="44760F46" w:rsidR="68E56365">
        <w:rPr>
          <w:rFonts w:ascii="Times New Roman" w:hAnsi="Times New Roman" w:eastAsia="Times New Roman" w:cs="Times New Roman"/>
        </w:rPr>
        <w:t xml:space="preserve"> mitigation strategies specific to </w:t>
      </w:r>
      <w:r>
        <w:tab/>
      </w:r>
      <w:r>
        <w:tab/>
      </w:r>
      <w:r w:rsidRPr="44760F46" w:rsidR="68E56365">
        <w:rPr>
          <w:rFonts w:ascii="Times New Roman" w:hAnsi="Times New Roman" w:eastAsia="Times New Roman" w:cs="Times New Roman"/>
        </w:rPr>
        <w:t>each community’s exposure to and impacts from identified natural hazards.  The strategy will include:</w:t>
      </w:r>
    </w:p>
    <w:p w:rsidRPr="00901922" w:rsidR="00BE42DB" w:rsidP="75F6AC99" w:rsidRDefault="06DA4D2F" w14:paraId="7515C599" w14:textId="77777777">
      <w:pPr>
        <w:pStyle w:val="ListParagraph"/>
        <w:numPr>
          <w:ilvl w:val="0"/>
          <w:numId w:val="20"/>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A list of mitigation goal statements that focus on reducing the risks from the identified natural hazards.  The goal development and project prioritization will be conducted by the Hazard Mitigation Planning Team.  An example of a goal statement and an objective would be:</w:t>
      </w:r>
    </w:p>
    <w:p w:rsidRPr="00901922" w:rsidR="00BE42DB" w:rsidP="75F6AC99" w:rsidRDefault="6A6B6B73" w14:paraId="305D3A9C" w14:textId="4C508580">
      <w:pPr>
        <w:pStyle w:val="ListParagraph"/>
        <w:numPr>
          <w:ilvl w:val="0"/>
          <w:numId w:val="20"/>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GOAL:  Increase coordination between Federal, state, municipal, and private resources in pre-disaster planning, post-disaster recovery, and continuous hazard mitigation implementation.</w:t>
      </w:r>
    </w:p>
    <w:p w:rsidRPr="00901922" w:rsidR="00BE42DB" w:rsidP="75F6AC99" w:rsidRDefault="06DA4D2F" w14:paraId="476D5CA9" w14:textId="5CAD8EED">
      <w:pPr>
        <w:pStyle w:val="ListParagraph"/>
        <w:numPr>
          <w:ilvl w:val="0"/>
          <w:numId w:val="20"/>
        </w:numPr>
        <w:spacing w:after="0" w:line="240" w:lineRule="auto"/>
        <w:rPr>
          <w:rFonts w:ascii="Times New Roman" w:hAnsi="Times New Roman" w:eastAsia="Times New Roman" w:cs="Times New Roman"/>
        </w:rPr>
      </w:pPr>
      <w:r w:rsidRPr="7A9DD1FA" w:rsidR="06DA4D2F">
        <w:rPr>
          <w:rFonts w:ascii="Times New Roman" w:hAnsi="Times New Roman" w:eastAsia="Times New Roman" w:cs="Times New Roman"/>
        </w:rPr>
        <w:t xml:space="preserve">OBJECTIVE:  Identify the availability of additional private and public sector </w:t>
      </w:r>
      <w:r w:rsidRPr="7A9DD1FA" w:rsidR="06DA4D2F">
        <w:rPr>
          <w:rFonts w:ascii="Times New Roman" w:hAnsi="Times New Roman" w:eastAsia="Times New Roman" w:cs="Times New Roman"/>
        </w:rPr>
        <w:t>financial incentives</w:t>
      </w:r>
      <w:r w:rsidRPr="7A9DD1FA" w:rsidR="06DA4D2F">
        <w:rPr>
          <w:rFonts w:ascii="Times New Roman" w:hAnsi="Times New Roman" w:eastAsia="Times New Roman" w:cs="Times New Roman"/>
        </w:rPr>
        <w:t xml:space="preserve"> for homeowners, businesses and municipalities that will allow the development and implementation of cost-effective hazard mitigation measures in high-risk areas.</w:t>
      </w:r>
    </w:p>
    <w:p w:rsidRPr="00686509" w:rsidR="00686509" w:rsidP="3ABBB96F" w:rsidRDefault="5D793600" w14:paraId="393A2ADB" w14:textId="7E1FA381">
      <w:pPr>
        <w:ind w:firstLine="720"/>
        <w:rPr>
          <w:b/>
          <w:bCs/>
        </w:rPr>
      </w:pPr>
      <w:r w:rsidRPr="3ABBB96F">
        <w:rPr>
          <w:b/>
          <w:bCs/>
        </w:rPr>
        <w:t>Task 7. Actions:</w:t>
      </w:r>
    </w:p>
    <w:p w:rsidRPr="00686509" w:rsidR="00686509" w:rsidP="75F6AC99" w:rsidRDefault="05D60BE0" w14:paraId="078AF74B" w14:textId="5ED45D75">
      <w:pPr>
        <w:ind w:firstLine="720"/>
        <w:rPr>
          <w:rFonts w:ascii="Times New Roman" w:hAnsi="Times New Roman" w:eastAsia="Times New Roman" w:cs="Times New Roman"/>
        </w:rPr>
      </w:pPr>
      <w:r w:rsidRPr="75F6AC99">
        <w:rPr>
          <w:rFonts w:ascii="Times New Roman" w:hAnsi="Times New Roman" w:eastAsia="Times New Roman" w:cs="Times New Roman"/>
        </w:rPr>
        <w:t>T</w:t>
      </w:r>
      <w:r w:rsidRPr="75F6AC99" w:rsidR="4D09D984">
        <w:rPr>
          <w:rFonts w:ascii="Times New Roman" w:hAnsi="Times New Roman" w:eastAsia="Times New Roman" w:cs="Times New Roman"/>
        </w:rPr>
        <w:t xml:space="preserve">he vendor, </w:t>
      </w:r>
      <w:r w:rsidRPr="75F6AC99" w:rsidR="22BD2D09">
        <w:rPr>
          <w:rFonts w:ascii="Times New Roman" w:hAnsi="Times New Roman" w:eastAsia="Times New Roman" w:cs="Times New Roman"/>
        </w:rPr>
        <w:t xml:space="preserve">in coordination with </w:t>
      </w:r>
      <w:r w:rsidRPr="75F6AC99" w:rsidR="4D09D984">
        <w:rPr>
          <w:rFonts w:ascii="Times New Roman" w:hAnsi="Times New Roman" w:eastAsia="Times New Roman" w:cs="Times New Roman"/>
        </w:rPr>
        <w:t xml:space="preserve">the </w:t>
      </w:r>
      <w:r w:rsidRPr="75F6AC99" w:rsidR="50041EFB">
        <w:rPr>
          <w:rFonts w:ascii="Times New Roman" w:hAnsi="Times New Roman" w:eastAsia="Times New Roman" w:cs="Times New Roman"/>
        </w:rPr>
        <w:t xml:space="preserve">Town/City </w:t>
      </w:r>
      <w:r w:rsidRPr="75F6AC99" w:rsidR="4D09D984">
        <w:rPr>
          <w:rFonts w:ascii="Times New Roman" w:hAnsi="Times New Roman" w:eastAsia="Times New Roman" w:cs="Times New Roman"/>
        </w:rPr>
        <w:t>will develop or update a</w:t>
      </w:r>
      <w:r w:rsidRPr="75F6AC99" w:rsidR="53EC85E6">
        <w:rPr>
          <w:rFonts w:ascii="Times New Roman" w:hAnsi="Times New Roman" w:eastAsia="Times New Roman" w:cs="Times New Roman"/>
        </w:rPr>
        <w:t xml:space="preserve"> section that identifies and </w:t>
      </w:r>
      <w:r w:rsidR="40533D81">
        <w:tab/>
      </w:r>
      <w:r w:rsidR="40533D81">
        <w:tab/>
      </w:r>
      <w:r w:rsidRPr="75F6AC99" w:rsidR="53EC85E6">
        <w:rPr>
          <w:rFonts w:ascii="Times New Roman" w:hAnsi="Times New Roman" w:eastAsia="Times New Roman" w:cs="Times New Roman"/>
        </w:rPr>
        <w:t xml:space="preserve">analyzes a comprehensive range of specific mitigation actions and projects being considered to reduce </w:t>
      </w:r>
      <w:r w:rsidR="40533D81">
        <w:tab/>
      </w:r>
      <w:r w:rsidR="40533D81">
        <w:tab/>
      </w:r>
      <w:r w:rsidRPr="75F6AC99" w:rsidR="53EC85E6">
        <w:rPr>
          <w:rFonts w:ascii="Times New Roman" w:hAnsi="Times New Roman" w:eastAsia="Times New Roman" w:cs="Times New Roman"/>
        </w:rPr>
        <w:t xml:space="preserve">the effects of each hazard, with particular emphasis on new and existing buildings and infrastructure.  </w:t>
      </w:r>
      <w:r w:rsidR="40533D81">
        <w:tab/>
      </w:r>
      <w:r w:rsidR="40533D81">
        <w:tab/>
      </w:r>
      <w:r w:rsidRPr="75F6AC99" w:rsidR="53EC85E6">
        <w:rPr>
          <w:rFonts w:ascii="Times New Roman" w:hAnsi="Times New Roman" w:eastAsia="Times New Roman" w:cs="Times New Roman"/>
        </w:rPr>
        <w:t>This section will include</w:t>
      </w:r>
      <w:r w:rsidRPr="75F6AC99" w:rsidR="540BB74F">
        <w:rPr>
          <w:rFonts w:ascii="Times New Roman" w:hAnsi="Times New Roman" w:eastAsia="Times New Roman" w:cs="Times New Roman"/>
        </w:rPr>
        <w:t xml:space="preserve"> </w:t>
      </w:r>
      <w:r w:rsidRPr="75F6AC99" w:rsidR="53EC85E6">
        <w:rPr>
          <w:rFonts w:ascii="Times New Roman" w:hAnsi="Times New Roman" w:eastAsia="Times New Roman" w:cs="Times New Roman"/>
        </w:rPr>
        <w:t xml:space="preserve">a list of prioritized hazard mitigation projects that best meet the communities’ </w:t>
      </w:r>
      <w:r w:rsidR="40533D81">
        <w:tab/>
      </w:r>
      <w:r w:rsidR="40533D81">
        <w:tab/>
      </w:r>
      <w:r w:rsidRPr="75F6AC99" w:rsidR="53EC85E6">
        <w:rPr>
          <w:rFonts w:ascii="Times New Roman" w:hAnsi="Times New Roman" w:eastAsia="Times New Roman" w:cs="Times New Roman"/>
        </w:rPr>
        <w:t>needs for multiple hazard damage reduction</w:t>
      </w:r>
      <w:r w:rsidRPr="75F6AC99" w:rsidR="48FFF67F">
        <w:rPr>
          <w:rFonts w:ascii="Times New Roman" w:hAnsi="Times New Roman" w:eastAsia="Times New Roman" w:cs="Times New Roman"/>
        </w:rPr>
        <w:t xml:space="preserve"> including a description on how the community will prioritize </w:t>
      </w:r>
      <w:r w:rsidR="40533D81">
        <w:tab/>
      </w:r>
      <w:r w:rsidRPr="75F6AC99" w:rsidR="29EF4BC1">
        <w:rPr>
          <w:rFonts w:ascii="Times New Roman" w:hAnsi="Times New Roman" w:eastAsia="Times New Roman" w:cs="Times New Roman"/>
        </w:rPr>
        <w:t xml:space="preserve">               </w:t>
      </w:r>
      <w:r w:rsidRPr="75F6AC99" w:rsidR="48FFF67F">
        <w:rPr>
          <w:rFonts w:ascii="Times New Roman" w:hAnsi="Times New Roman" w:eastAsia="Times New Roman" w:cs="Times New Roman"/>
        </w:rPr>
        <w:t xml:space="preserve">actions that </w:t>
      </w:r>
      <w:r w:rsidRPr="75F6AC99" w:rsidR="2FBF5734">
        <w:rPr>
          <w:rFonts w:ascii="Times New Roman" w:hAnsi="Times New Roman" w:eastAsia="Times New Roman" w:cs="Times New Roman"/>
        </w:rPr>
        <w:t>benefit</w:t>
      </w:r>
      <w:r w:rsidRPr="75F6AC99" w:rsidR="48FFF67F">
        <w:rPr>
          <w:rFonts w:ascii="Times New Roman" w:hAnsi="Times New Roman" w:eastAsia="Times New Roman" w:cs="Times New Roman"/>
        </w:rPr>
        <w:t xml:space="preserve"> environmental justice populations</w:t>
      </w:r>
      <w:r w:rsidRPr="75F6AC99" w:rsidR="53EC85E6">
        <w:rPr>
          <w:rFonts w:ascii="Times New Roman" w:hAnsi="Times New Roman" w:eastAsia="Times New Roman" w:cs="Times New Roman"/>
        </w:rPr>
        <w:t>:</w:t>
      </w:r>
    </w:p>
    <w:p w:rsidRPr="00686509" w:rsidR="00686509" w:rsidP="75F6AC99" w:rsidRDefault="474E7D61" w14:paraId="793DA2A7" w14:textId="77777777">
      <w:pPr>
        <w:pStyle w:val="ListParagraph"/>
        <w:numPr>
          <w:ilvl w:val="0"/>
          <w:numId w:val="21"/>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These projects may be non-structural (e.g. planning, regulatory measures, property acquisition, retrofitting, and elevation) or structural (e.g. seawalls, dams, dikes) solutions.</w:t>
      </w:r>
    </w:p>
    <w:p w:rsidRPr="00686509" w:rsidR="00686509" w:rsidP="75F6AC99" w:rsidRDefault="00686509" w14:paraId="4C95D987" w14:textId="77777777">
      <w:pPr>
        <w:pStyle w:val="ListParagraph"/>
        <w:ind w:left="1440"/>
        <w:rPr>
          <w:rFonts w:ascii="Times New Roman" w:hAnsi="Times New Roman" w:eastAsia="Times New Roman" w:cs="Times New Roman"/>
        </w:rPr>
      </w:pPr>
    </w:p>
    <w:p w:rsidRPr="00686509" w:rsidR="00686509" w:rsidP="75F6AC99" w:rsidRDefault="3A1C2019" w14:paraId="2BC6E96F" w14:textId="331C6DC8">
      <w:pPr>
        <w:pStyle w:val="ListParagraph"/>
        <w:numPr>
          <w:ilvl w:val="0"/>
          <w:numId w:val="21"/>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 xml:space="preserve">At a minimum, this list of prioritized projects will be based on a process that results in identification of </w:t>
      </w:r>
      <w:r w:rsidRPr="75F6AC99" w:rsidR="625C8395">
        <w:rPr>
          <w:rFonts w:ascii="Times New Roman" w:hAnsi="Times New Roman" w:eastAsia="Times New Roman" w:cs="Times New Roman"/>
        </w:rPr>
        <w:t>cost-effective</w:t>
      </w:r>
      <w:r w:rsidRPr="75F6AC99">
        <w:rPr>
          <w:rFonts w:ascii="Times New Roman" w:hAnsi="Times New Roman" w:eastAsia="Times New Roman" w:cs="Times New Roman"/>
        </w:rPr>
        <w:t xml:space="preserve"> hazard mitigation projects with public input, including:</w:t>
      </w:r>
    </w:p>
    <w:p w:rsidRPr="00686509" w:rsidR="00686509" w:rsidP="75F6AC99" w:rsidRDefault="201AD834" w14:paraId="058B6DC4" w14:textId="6690948A">
      <w:pPr>
        <w:pStyle w:val="ListParagraph"/>
        <w:numPr>
          <w:ilvl w:val="0"/>
          <w:numId w:val="21"/>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An analysis of proposed mitigation projects focused on several key areas, including but not limited to: economic (including benefits and costs), engineering, technical, legal, environmental, social, and political feasibility.  Selected options will best fit the community’s needs and meet most or all aspects of the feasibility analysis.</w:t>
      </w:r>
    </w:p>
    <w:p w:rsidRPr="00686509" w:rsidR="00686509" w:rsidP="75F6AC99" w:rsidRDefault="201AD834" w14:paraId="1B7C6522" w14:textId="79023575">
      <w:pPr>
        <w:pStyle w:val="ListParagraph"/>
        <w:numPr>
          <w:ilvl w:val="0"/>
          <w:numId w:val="21"/>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Coordination with relevant Federal and state agencies for input and technical assistance.</w:t>
      </w:r>
    </w:p>
    <w:p w:rsidRPr="00686509" w:rsidR="00686509" w:rsidP="75F6AC99" w:rsidRDefault="201AD834" w14:paraId="546CDCE2" w14:textId="797B94AE">
      <w:pPr>
        <w:pStyle w:val="ListParagraph"/>
        <w:numPr>
          <w:ilvl w:val="0"/>
          <w:numId w:val="21"/>
        </w:numPr>
        <w:spacing w:after="0" w:line="240" w:lineRule="auto"/>
        <w:rPr>
          <w:rFonts w:ascii="Times New Roman" w:hAnsi="Times New Roman" w:eastAsia="Times New Roman" w:cs="Times New Roman"/>
          <w:i/>
          <w:iCs/>
        </w:rPr>
      </w:pPr>
      <w:r w:rsidRPr="75F6AC99">
        <w:rPr>
          <w:rFonts w:ascii="Times New Roman" w:hAnsi="Times New Roman" w:eastAsia="Times New Roman" w:cs="Times New Roman"/>
          <w:i/>
          <w:iCs/>
        </w:rPr>
        <w:t>An example of ACTION:  Work with the Building Department and Fire Department to waive permit fees for mechanical elevations in the business along the mill river.</w:t>
      </w:r>
    </w:p>
    <w:p w:rsidRPr="00686509" w:rsidR="00686509" w:rsidP="4C964D20" w:rsidRDefault="00686509" w14:paraId="08F6158E" w14:textId="3214A667">
      <w:pPr>
        <w:spacing w:after="0" w:line="240" w:lineRule="auto"/>
        <w:ind w:left="720"/>
      </w:pPr>
    </w:p>
    <w:p w:rsidRPr="00686509" w:rsidR="00686509" w:rsidP="3ABBB96F" w:rsidRDefault="78AEE4B9" w14:paraId="1F7AE1CB" w14:textId="1C2C6814">
      <w:pPr>
        <w:ind w:firstLine="720"/>
        <w:rPr>
          <w:b/>
          <w:bCs/>
        </w:rPr>
      </w:pPr>
      <w:r w:rsidRPr="3ABBB96F">
        <w:rPr>
          <w:b/>
          <w:bCs/>
        </w:rPr>
        <w:t xml:space="preserve">Task </w:t>
      </w:r>
      <w:r w:rsidRPr="3ABBB96F" w:rsidR="75BD0CB5">
        <w:rPr>
          <w:b/>
          <w:bCs/>
        </w:rPr>
        <w:t>8</w:t>
      </w:r>
      <w:r w:rsidRPr="3ABBB96F">
        <w:rPr>
          <w:b/>
          <w:bCs/>
        </w:rPr>
        <w:t>. Maintenance:</w:t>
      </w:r>
    </w:p>
    <w:p w:rsidR="572F77C0" w:rsidP="75F6AC99" w:rsidRDefault="1BBB3E35" w14:paraId="06056D9F" w14:textId="6DE6D55D">
      <w:pPr>
        <w:pStyle w:val="ListParagraph"/>
        <w:numPr>
          <w:ilvl w:val="0"/>
          <w:numId w:val="24"/>
        </w:numPr>
        <w:spacing w:after="0" w:line="240" w:lineRule="auto"/>
        <w:rPr>
          <w:rFonts w:ascii="Times New Roman" w:hAnsi="Times New Roman" w:eastAsia="Times New Roman" w:cs="Times New Roman"/>
        </w:rPr>
      </w:pPr>
      <w:r w:rsidRPr="75F6AC99">
        <w:rPr>
          <w:rFonts w:ascii="Times New Roman" w:hAnsi="Times New Roman" w:eastAsia="Times New Roman" w:cs="Times New Roman"/>
        </w:rPr>
        <w:t xml:space="preserve">The vendor, in coordination with the </w:t>
      </w:r>
      <w:r w:rsidRPr="75F6AC99" w:rsidR="6ABC7D02">
        <w:rPr>
          <w:rFonts w:ascii="Times New Roman" w:hAnsi="Times New Roman" w:eastAsia="Times New Roman" w:cs="Times New Roman"/>
        </w:rPr>
        <w:t>Town/City</w:t>
      </w:r>
      <w:r w:rsidRPr="75F6AC99">
        <w:rPr>
          <w:rFonts w:ascii="Times New Roman" w:hAnsi="Times New Roman" w:eastAsia="Times New Roman" w:cs="Times New Roman"/>
        </w:rPr>
        <w:t xml:space="preserve"> will review and revise the</w:t>
      </w:r>
      <w:r w:rsidRPr="75F6AC99" w:rsidR="71DB8FB5">
        <w:rPr>
          <w:rFonts w:ascii="Times New Roman" w:hAnsi="Times New Roman" w:eastAsia="Times New Roman" w:cs="Times New Roman"/>
        </w:rPr>
        <w:t xml:space="preserve"> maintenance section as appropriate</w:t>
      </w:r>
      <w:r w:rsidRPr="75F6AC99" w:rsidR="22BC21CA">
        <w:rPr>
          <w:rFonts w:ascii="Times New Roman" w:hAnsi="Times New Roman" w:eastAsia="Times New Roman" w:cs="Times New Roman"/>
        </w:rPr>
        <w:t>.</w:t>
      </w:r>
    </w:p>
    <w:p w:rsidRPr="001C3984" w:rsidR="00686509" w:rsidP="75F6AC99" w:rsidRDefault="53EC85E6" w14:paraId="4834FE64" w14:textId="13252090">
      <w:pPr>
        <w:pStyle w:val="ListParagraph"/>
        <w:numPr>
          <w:ilvl w:val="0"/>
          <w:numId w:val="24"/>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 xml:space="preserve">The Town/City in conjunction with the </w:t>
      </w:r>
      <w:r w:rsidRPr="75F6AC99" w:rsidR="1008B3E6">
        <w:rPr>
          <w:rFonts w:ascii="Times New Roman" w:hAnsi="Times New Roman" w:eastAsia="Times New Roman" w:cs="Times New Roman"/>
        </w:rPr>
        <w:t>P</w:t>
      </w:r>
      <w:r w:rsidRPr="75F6AC99">
        <w:rPr>
          <w:rFonts w:ascii="Times New Roman" w:hAnsi="Times New Roman" w:eastAsia="Times New Roman" w:cs="Times New Roman"/>
        </w:rPr>
        <w:t xml:space="preserve">lanning </w:t>
      </w:r>
      <w:r w:rsidRPr="75F6AC99" w:rsidR="096D2A0E">
        <w:rPr>
          <w:rFonts w:ascii="Times New Roman" w:hAnsi="Times New Roman" w:eastAsia="Times New Roman" w:cs="Times New Roman"/>
        </w:rPr>
        <w:t>Committee</w:t>
      </w:r>
      <w:r w:rsidRPr="75F6AC99">
        <w:rPr>
          <w:rFonts w:ascii="Times New Roman" w:hAnsi="Times New Roman" w:eastAsia="Times New Roman" w:cs="Times New Roman"/>
        </w:rPr>
        <w:t xml:space="preserve"> will monitor, evaluate and update the plan.</w:t>
      </w:r>
    </w:p>
    <w:p w:rsidRPr="00686509" w:rsidR="00686509" w:rsidP="75F6AC99" w:rsidRDefault="53EC85E6" w14:paraId="34100D68" w14:textId="081697F5">
      <w:pPr>
        <w:pStyle w:val="ListParagraph"/>
        <w:numPr>
          <w:ilvl w:val="0"/>
          <w:numId w:val="24"/>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 xml:space="preserve">The Planning </w:t>
      </w:r>
      <w:r w:rsidRPr="75F6AC99" w:rsidR="674E56DC">
        <w:rPr>
          <w:rFonts w:ascii="Times New Roman" w:hAnsi="Times New Roman" w:eastAsia="Times New Roman" w:cs="Times New Roman"/>
        </w:rPr>
        <w:t>Committee</w:t>
      </w:r>
      <w:r w:rsidRPr="75F6AC99">
        <w:rPr>
          <w:rFonts w:ascii="Times New Roman" w:hAnsi="Times New Roman" w:eastAsia="Times New Roman" w:cs="Times New Roman"/>
        </w:rPr>
        <w:t xml:space="preserve"> will assist the Town/City in the implementation and incorporation of the plan’s goals into other local planning processes, such as a Comprehensive Plan, or other local by-laws and ordinances.</w:t>
      </w:r>
    </w:p>
    <w:p w:rsidRPr="00686509" w:rsidR="00686509" w:rsidP="75F6AC99" w:rsidRDefault="474E7D61" w14:paraId="66DF28C5" w14:textId="77777777">
      <w:pPr>
        <w:pStyle w:val="ListParagraph"/>
        <w:numPr>
          <w:ilvl w:val="0"/>
          <w:numId w:val="24"/>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The completed plan will include an implementation schedule with procedures for ensuring the plan’s implementation, updating and revision every five years.</w:t>
      </w:r>
    </w:p>
    <w:p w:rsidRPr="00686509" w:rsidR="00686509" w:rsidP="3ABBB96F" w:rsidRDefault="12B08751" w14:paraId="1A2BED2D" w14:textId="494B8FCF">
      <w:pPr>
        <w:ind w:firstLine="720"/>
        <w:rPr>
          <w:b/>
          <w:bCs/>
        </w:rPr>
      </w:pPr>
      <w:r w:rsidRPr="3ABBB96F">
        <w:rPr>
          <w:b/>
          <w:bCs/>
        </w:rPr>
        <w:t xml:space="preserve">Task </w:t>
      </w:r>
      <w:r w:rsidRPr="3ABBB96F" w:rsidR="34256820">
        <w:rPr>
          <w:b/>
          <w:bCs/>
        </w:rPr>
        <w:t>9</w:t>
      </w:r>
      <w:r w:rsidRPr="3ABBB96F">
        <w:rPr>
          <w:b/>
          <w:bCs/>
        </w:rPr>
        <w:t>. Public Review of Draft:</w:t>
      </w:r>
    </w:p>
    <w:p w:rsidRPr="00686509" w:rsidR="00686509" w:rsidP="75F6AC99" w:rsidRDefault="474E7D61" w14:paraId="2236A87F" w14:textId="77777777">
      <w:pPr>
        <w:pStyle w:val="ListParagraph"/>
        <w:numPr>
          <w:ilvl w:val="0"/>
          <w:numId w:val="25"/>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The Planning Team will work with the community for continued public involvement to include public review of the draft plan.</w:t>
      </w:r>
    </w:p>
    <w:p w:rsidRPr="00686509" w:rsidR="00686509" w:rsidP="3ABBB96F" w:rsidRDefault="12B08751" w14:paraId="25EADF1D" w14:textId="0D05103D">
      <w:pPr>
        <w:ind w:firstLine="720"/>
        <w:rPr>
          <w:b/>
          <w:bCs/>
        </w:rPr>
      </w:pPr>
      <w:r w:rsidRPr="3ABBB96F">
        <w:rPr>
          <w:b/>
          <w:bCs/>
        </w:rPr>
        <w:t>Task 1</w:t>
      </w:r>
      <w:r w:rsidRPr="3ABBB96F" w:rsidR="5B3DFA05">
        <w:rPr>
          <w:b/>
          <w:bCs/>
        </w:rPr>
        <w:t>0</w:t>
      </w:r>
      <w:r w:rsidRPr="3ABBB96F">
        <w:rPr>
          <w:b/>
          <w:bCs/>
        </w:rPr>
        <w:t>. Review and Approval:</w:t>
      </w:r>
    </w:p>
    <w:p w:rsidRPr="00686509" w:rsidR="00686509" w:rsidP="75F6AC99" w:rsidRDefault="38525BC0" w14:paraId="3E7E203F" w14:textId="25B7DB80">
      <w:pPr>
        <w:pStyle w:val="ListParagraph"/>
        <w:numPr>
          <w:ilvl w:val="0"/>
          <w:numId w:val="23"/>
        </w:numPr>
        <w:spacing w:after="0" w:line="240" w:lineRule="auto"/>
        <w:jc w:val="both"/>
        <w:rPr>
          <w:rFonts w:ascii="Times New Roman" w:hAnsi="Times New Roman" w:eastAsia="Times New Roman" w:cs="Times New Roman"/>
          <w:u w:val="single"/>
        </w:rPr>
      </w:pPr>
      <w:r w:rsidRPr="44760F46" w:rsidR="38525BC0">
        <w:rPr>
          <w:rFonts w:ascii="Times New Roman" w:hAnsi="Times New Roman" w:eastAsia="Times New Roman" w:cs="Times New Roman"/>
        </w:rPr>
        <w:t xml:space="preserve">The </w:t>
      </w:r>
      <w:r w:rsidRPr="44760F46" w:rsidR="0E914F2D">
        <w:rPr>
          <w:rFonts w:ascii="Times New Roman" w:hAnsi="Times New Roman" w:eastAsia="Times New Roman" w:cs="Times New Roman"/>
        </w:rPr>
        <w:t xml:space="preserve">vendor </w:t>
      </w:r>
      <w:r w:rsidRPr="44760F46" w:rsidR="37A23EC2">
        <w:rPr>
          <w:rFonts w:ascii="Times New Roman" w:hAnsi="Times New Roman" w:eastAsia="Times New Roman" w:cs="Times New Roman"/>
        </w:rPr>
        <w:t>in conjunction with</w:t>
      </w:r>
      <w:r w:rsidRPr="44760F46" w:rsidR="0E914F2D">
        <w:rPr>
          <w:rFonts w:ascii="Times New Roman" w:hAnsi="Times New Roman" w:eastAsia="Times New Roman" w:cs="Times New Roman"/>
        </w:rPr>
        <w:t xml:space="preserve"> the </w:t>
      </w:r>
      <w:r w:rsidRPr="44760F46" w:rsidR="38525BC0">
        <w:rPr>
          <w:rFonts w:ascii="Times New Roman" w:hAnsi="Times New Roman" w:eastAsia="Times New Roman" w:cs="Times New Roman"/>
        </w:rPr>
        <w:t>Town/City w</w:t>
      </w:r>
      <w:r w:rsidRPr="44760F46" w:rsidR="38525BC0">
        <w:rPr>
          <w:rFonts w:ascii="Times New Roman" w:hAnsi="Times New Roman" w:eastAsia="Times New Roman" w:cs="Times New Roman"/>
        </w:rPr>
        <w:t>ill s</w:t>
      </w:r>
      <w:r w:rsidRPr="44760F46" w:rsidR="7B8DF27E">
        <w:rPr>
          <w:rFonts w:ascii="Times New Roman" w:hAnsi="Times New Roman" w:eastAsia="Times New Roman" w:cs="Times New Roman"/>
        </w:rPr>
        <w:t>ubmit the plan to MEMA for</w:t>
      </w:r>
      <w:r w:rsidRPr="44760F46" w:rsidR="4644286B">
        <w:rPr>
          <w:rFonts w:ascii="Times New Roman" w:hAnsi="Times New Roman" w:eastAsia="Times New Roman" w:cs="Times New Roman"/>
        </w:rPr>
        <w:t xml:space="preserve"> state and FEMA</w:t>
      </w:r>
      <w:r w:rsidRPr="44760F46" w:rsidR="7B8DF27E">
        <w:rPr>
          <w:rFonts w:ascii="Times New Roman" w:hAnsi="Times New Roman" w:eastAsia="Times New Roman" w:cs="Times New Roman"/>
        </w:rPr>
        <w:t xml:space="preserve"> review; </w:t>
      </w:r>
      <w:r w:rsidRPr="44760F46" w:rsidR="52E65252">
        <w:rPr>
          <w:rFonts w:ascii="Times New Roman" w:hAnsi="Times New Roman" w:eastAsia="Times New Roman" w:cs="Times New Roman"/>
        </w:rPr>
        <w:t xml:space="preserve">assisted by the vendor, </w:t>
      </w:r>
      <w:r w:rsidRPr="44760F46" w:rsidR="7B8DF27E">
        <w:rPr>
          <w:rFonts w:ascii="Times New Roman" w:hAnsi="Times New Roman" w:eastAsia="Times New Roman" w:cs="Times New Roman"/>
        </w:rPr>
        <w:t>revise based on MEMA/FEMA comments; submit revised plan for approval pending adoption.</w:t>
      </w:r>
    </w:p>
    <w:p w:rsidRPr="00686509" w:rsidR="00686509" w:rsidP="75F6AC99" w:rsidRDefault="474E7D61" w14:paraId="07A7DA05" w14:textId="2D14AB24">
      <w:pPr>
        <w:pStyle w:val="ListParagraph"/>
        <w:numPr>
          <w:ilvl w:val="0"/>
          <w:numId w:val="23"/>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 xml:space="preserve">When APA is received, the plan will be brought before the City Council or Board of Selectmen in the community for </w:t>
      </w:r>
      <w:r w:rsidRPr="75F6AC99" w:rsidR="2D6D8F3A">
        <w:rPr>
          <w:rFonts w:ascii="Times New Roman" w:hAnsi="Times New Roman" w:eastAsia="Times New Roman" w:cs="Times New Roman"/>
        </w:rPr>
        <w:t xml:space="preserve">formal </w:t>
      </w:r>
      <w:r w:rsidRPr="75F6AC99">
        <w:rPr>
          <w:rFonts w:ascii="Times New Roman" w:hAnsi="Times New Roman" w:eastAsia="Times New Roman" w:cs="Times New Roman"/>
        </w:rPr>
        <w:t>adoption</w:t>
      </w:r>
    </w:p>
    <w:p w:rsidRPr="00686509" w:rsidR="00686509" w:rsidP="75F6AC99" w:rsidRDefault="474E7D61" w14:paraId="4D63B015" w14:textId="33C9F4E2">
      <w:pPr>
        <w:pStyle w:val="ListParagraph"/>
        <w:numPr>
          <w:ilvl w:val="0"/>
          <w:numId w:val="23"/>
        </w:numPr>
        <w:spacing w:after="0" w:line="240" w:lineRule="auto"/>
        <w:rPr>
          <w:rFonts w:ascii="Times New Roman" w:hAnsi="Times New Roman" w:eastAsia="Times New Roman" w:cs="Times New Roman"/>
          <w:u w:val="single"/>
        </w:rPr>
      </w:pPr>
      <w:r w:rsidRPr="75F6AC99">
        <w:rPr>
          <w:rFonts w:ascii="Times New Roman" w:hAnsi="Times New Roman" w:eastAsia="Times New Roman" w:cs="Times New Roman"/>
        </w:rPr>
        <w:t xml:space="preserve">Send the final adopted plan </w:t>
      </w:r>
      <w:r w:rsidRPr="75F6AC99" w:rsidR="4F1BF413">
        <w:rPr>
          <w:rFonts w:ascii="Times New Roman" w:hAnsi="Times New Roman" w:eastAsia="Times New Roman" w:cs="Times New Roman"/>
        </w:rPr>
        <w:t xml:space="preserve">(with signed adoption resolution) </w:t>
      </w:r>
      <w:r w:rsidRPr="75F6AC99">
        <w:rPr>
          <w:rFonts w:ascii="Times New Roman" w:hAnsi="Times New Roman" w:eastAsia="Times New Roman" w:cs="Times New Roman"/>
        </w:rPr>
        <w:t>to MEMA/FEMA, Receive approval by FEMA</w:t>
      </w:r>
    </w:p>
    <w:p w:rsidR="009C5E7F" w:rsidP="780E067F" w:rsidRDefault="009C5E7F" w14:paraId="4C9CA086" w14:textId="1F6C0656"/>
    <w:p w:rsidRPr="00073BB3" w:rsidR="009C5E7F" w:rsidP="3ABBB96F" w:rsidRDefault="494D22B7" w14:paraId="2A82C424" w14:textId="31FC6F95">
      <w:pPr>
        <w:pStyle w:val="ListParagraph"/>
        <w:widowControl w:val="0"/>
        <w:numPr>
          <w:ilvl w:val="0"/>
          <w:numId w:val="40"/>
        </w:numPr>
        <w:spacing w:before="80" w:after="80" w:line="240" w:lineRule="auto"/>
        <w:ind w:left="0" w:firstLine="360"/>
        <w:rPr>
          <w:rFonts w:eastAsiaTheme="minorEastAsia"/>
          <w:b/>
          <w:bCs/>
          <w:u w:val="single"/>
        </w:rPr>
      </w:pPr>
      <w:r w:rsidRPr="3ABBB96F">
        <w:rPr>
          <w:rFonts w:ascii="Times New Roman" w:hAnsi="Times New Roman" w:eastAsia="Times New Roman" w:cs="Times New Roman"/>
          <w:b/>
          <w:bCs/>
          <w:u w:val="single"/>
        </w:rPr>
        <w:t>Instructions for submission of responses</w:t>
      </w:r>
    </w:p>
    <w:p w:rsidRPr="00607415" w:rsidR="00607415" w:rsidP="780E067F" w:rsidRDefault="651442CD" w14:paraId="7F3E61C3" w14:textId="77777777">
      <w:pPr>
        <w:pStyle w:val="ListParagraph"/>
        <w:widowControl w:val="0"/>
        <w:spacing w:after="0" w:line="240" w:lineRule="auto"/>
        <w:ind w:left="360"/>
        <w:rPr>
          <w:rFonts w:ascii="Times New Roman" w:hAnsi="Times New Roman" w:eastAsia="Times New Roman" w:cs="Times New Roman"/>
        </w:rPr>
      </w:pPr>
      <w:r w:rsidRPr="780E067F">
        <w:rPr>
          <w:rFonts w:ascii="Times New Roman" w:hAnsi="Times New Roman" w:eastAsia="Times New Roman" w:cs="Times New Roman"/>
        </w:rPr>
        <w:t xml:space="preserve">Vendors responding to this RFQ must provide the following: </w:t>
      </w:r>
    </w:p>
    <w:p w:rsidRPr="00073BB3" w:rsidR="004739CA" w:rsidP="780E067F" w:rsidRDefault="004739CA" w14:paraId="45751C7D" w14:textId="77777777">
      <w:pPr>
        <w:widowControl w:val="0"/>
        <w:spacing w:after="0" w:line="240" w:lineRule="auto"/>
        <w:ind w:left="360"/>
        <w:rPr>
          <w:rFonts w:ascii="Times New Roman" w:hAnsi="Times New Roman" w:eastAsia="Times New Roman" w:cs="Times New Roman"/>
        </w:rPr>
      </w:pPr>
    </w:p>
    <w:p w:rsidRPr="003C0A79" w:rsidR="004739CA" w:rsidP="682F238B" w:rsidRDefault="6FA1BCD3" w14:paraId="38D2B8EF" w14:textId="75F7DEB8">
      <w:pPr>
        <w:pStyle w:val="ListParagraph"/>
        <w:widowControl w:val="0"/>
        <w:numPr>
          <w:ilvl w:val="0"/>
          <w:numId w:val="32"/>
        </w:numPr>
        <w:spacing w:after="0" w:line="24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82F238B" w:rsidR="6FA1BCD3">
        <w:rPr>
          <w:rFonts w:ascii="Times New Roman" w:hAnsi="Times New Roman" w:eastAsia="Times New Roman" w:cs="Times New Roman"/>
        </w:rPr>
        <w:t>Proposal narrative – describe vendor understanding of the project (goals, assumptions, limitations, variability) connecting to how vendor is positioned to provide services required.  Narrative should include service delivery model, client supports, communication tools, quality reviews, in-project assessments,</w:t>
      </w:r>
      <w:r w:rsidRPr="682F238B" w:rsidR="61D3AD7D">
        <w:rPr>
          <w:rFonts w:ascii="Times New Roman" w:hAnsi="Times New Roman" w:eastAsia="Times New Roman" w:cs="Times New Roman"/>
        </w:rPr>
        <w:t xml:space="preserve"> number of plans you can complete in the timeframe</w:t>
      </w:r>
      <w:r w:rsidRPr="682F238B" w:rsidR="6FA1BCD3">
        <w:rPr>
          <w:rFonts w:ascii="Times New Roman" w:hAnsi="Times New Roman" w:eastAsia="Times New Roman" w:cs="Times New Roman"/>
        </w:rPr>
        <w:t xml:space="preserve"> and other elements that will give MEMA a clear picture of the overall service</w:t>
      </w:r>
      <w:r w:rsidRPr="682F238B" w:rsidR="7674E358">
        <w:rPr>
          <w:rFonts w:ascii="Times New Roman" w:hAnsi="Times New Roman" w:eastAsia="Times New Roman" w:cs="Times New Roman"/>
        </w:rPr>
        <w:t>,</w:t>
      </w:r>
      <w:r w:rsidRPr="682F238B" w:rsidR="6FA1BCD3">
        <w:rPr>
          <w:rFonts w:ascii="Times New Roman" w:hAnsi="Times New Roman" w:eastAsia="Times New Roman" w:cs="Times New Roman"/>
        </w:rPr>
        <w:t xml:space="preserve"> experience</w:t>
      </w:r>
      <w:r w:rsidRPr="682F238B" w:rsidR="799127A6">
        <w:rPr>
          <w:rFonts w:ascii="Times New Roman" w:hAnsi="Times New Roman" w:eastAsia="Times New Roman" w:cs="Times New Roman"/>
        </w:rPr>
        <w:t xml:space="preserve"> and capability</w:t>
      </w:r>
      <w:r w:rsidRPr="682F238B" w:rsidR="6FA1BCD3">
        <w:rPr>
          <w:rFonts w:ascii="Times New Roman" w:hAnsi="Times New Roman" w:eastAsia="Times New Roman" w:cs="Times New Roman"/>
        </w:rPr>
        <w:t xml:space="preserve"> the vendor </w:t>
      </w:r>
      <w:r w:rsidRPr="682F238B" w:rsidR="71AB55C8">
        <w:rPr>
          <w:rFonts w:ascii="Times New Roman" w:hAnsi="Times New Roman" w:eastAsia="Times New Roman" w:cs="Times New Roman"/>
        </w:rPr>
        <w:t>can</w:t>
      </w:r>
      <w:r w:rsidRPr="682F238B" w:rsidR="6FA1BCD3">
        <w:rPr>
          <w:rFonts w:ascii="Times New Roman" w:hAnsi="Times New Roman" w:eastAsia="Times New Roman" w:cs="Times New Roman"/>
        </w:rPr>
        <w:t xml:space="preserve"> provide.</w:t>
      </w:r>
      <w:r w:rsidRPr="682F238B" w:rsidR="02DAF2E0">
        <w:rPr>
          <w:rFonts w:ascii="Times New Roman" w:hAnsi="Times New Roman" w:eastAsia="Times New Roman" w:cs="Times New Roman"/>
        </w:rPr>
        <w:t xml:space="preserve"> In </w:t>
      </w:r>
      <w:r w:rsidRPr="682F238B" w:rsidR="3EF8143C">
        <w:rPr>
          <w:rFonts w:ascii="Times New Roman" w:hAnsi="Times New Roman" w:eastAsia="Times New Roman" w:cs="Times New Roman"/>
        </w:rPr>
        <w:t>addition</w:t>
      </w:r>
      <w:r w:rsidRPr="682F238B" w:rsidR="02DAF2E0">
        <w:rPr>
          <w:rFonts w:ascii="Times New Roman" w:hAnsi="Times New Roman" w:eastAsia="Times New Roman" w:cs="Times New Roman"/>
        </w:rPr>
        <w:t xml:space="preserve">, </w:t>
      </w:r>
      <w:r w:rsidRPr="682F238B" w:rsidR="02DAF2E0">
        <w:rPr>
          <w:rFonts w:ascii="Times New Roman" w:hAnsi="Times New Roman" w:eastAsia="Times New Roman" w:cs="Times New Roman"/>
        </w:rPr>
        <w:t>describe h</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ow </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you will assist the communities to</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involve the E.J. populations in the planning process</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well how you wil</w:t>
      </w:r>
      <w:r w:rsidRPr="682F238B" w:rsidR="5FA5A1A3">
        <w:rPr>
          <w:rFonts w:ascii="Calibri" w:hAnsi="Calibri" w:eastAsia="Calibri" w:cs="Calibri"/>
          <w:b w:val="0"/>
          <w:bCs w:val="0"/>
          <w:i w:val="0"/>
          <w:iCs w:val="0"/>
          <w:caps w:val="0"/>
          <w:smallCaps w:val="0"/>
          <w:noProof w:val="0"/>
          <w:color w:val="000000" w:themeColor="text1" w:themeTint="FF" w:themeShade="FF"/>
          <w:sz w:val="22"/>
          <w:szCs w:val="22"/>
          <w:lang w:val="en-US"/>
        </w:rPr>
        <w:t>l help them</w:t>
      </w:r>
      <w:r w:rsidRPr="682F238B" w:rsidR="5FA5A1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a process to p</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rioritize </w:t>
      </w:r>
      <w:r w:rsidRPr="682F238B" w:rsidR="1504B1C4">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itigation </w:t>
      </w:r>
      <w:r w:rsidRPr="682F238B" w:rsidR="1B8A1F09">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682F238B" w:rsidR="02DAF2E0">
        <w:rPr>
          <w:rFonts w:ascii="Calibri" w:hAnsi="Calibri" w:eastAsia="Calibri" w:cs="Calibri"/>
          <w:b w:val="0"/>
          <w:bCs w:val="0"/>
          <w:i w:val="0"/>
          <w:iCs w:val="0"/>
          <w:caps w:val="0"/>
          <w:smallCaps w:val="0"/>
          <w:noProof w:val="0"/>
          <w:color w:val="000000" w:themeColor="text1" w:themeTint="FF" w:themeShade="FF"/>
          <w:sz w:val="22"/>
          <w:szCs w:val="22"/>
          <w:lang w:val="en-US"/>
        </w:rPr>
        <w:t>ctions that will benefit the E.J. population</w:t>
      </w:r>
      <w:r w:rsidRPr="682F238B" w:rsidR="13A79050">
        <w:rPr>
          <w:rFonts w:ascii="Calibri" w:hAnsi="Calibri" w:eastAsia="Calibri" w:cs="Calibri"/>
          <w:b w:val="0"/>
          <w:bCs w:val="0"/>
          <w:i w:val="0"/>
          <w:iCs w:val="0"/>
          <w:caps w:val="0"/>
          <w:smallCaps w:val="0"/>
          <w:noProof w:val="0"/>
          <w:color w:val="000000" w:themeColor="text1" w:themeTint="FF" w:themeShade="FF"/>
          <w:sz w:val="22"/>
          <w:szCs w:val="22"/>
          <w:lang w:val="en-US"/>
        </w:rPr>
        <w:t>s.</w:t>
      </w:r>
    </w:p>
    <w:p w:rsidRPr="00073BB3" w:rsidR="004739CA" w:rsidP="780E067F" w:rsidRDefault="004739CA" w14:paraId="070D7448" w14:textId="77777777">
      <w:pPr>
        <w:widowControl w:val="0"/>
        <w:spacing w:after="0" w:line="240" w:lineRule="auto"/>
        <w:ind w:left="360"/>
        <w:rPr>
          <w:rFonts w:ascii="Times New Roman" w:hAnsi="Times New Roman" w:eastAsia="Times New Roman" w:cs="Times New Roman"/>
        </w:rPr>
      </w:pPr>
    </w:p>
    <w:p w:rsidRPr="003C0A79" w:rsidR="004739CA" w:rsidP="682F238B" w:rsidRDefault="70AF910D" w14:paraId="2A329E43" w14:textId="0E0CE0E9">
      <w:pPr>
        <w:pStyle w:val="ListParagraph"/>
        <w:widowControl w:val="0"/>
        <w:numPr>
          <w:ilvl w:val="0"/>
          <w:numId w:val="32"/>
        </w:numPr>
        <w:spacing w:after="0" w:line="240" w:lineRule="auto"/>
        <w:rPr>
          <w:rFonts w:eastAsia="游明朝" w:eastAsiaTheme="minorEastAsia"/>
        </w:rPr>
      </w:pPr>
      <w:r w:rsidRPr="7A9DD1FA" w:rsidR="70AF910D">
        <w:rPr>
          <w:rFonts w:ascii="Times New Roman" w:hAnsi="Times New Roman" w:eastAsia="Times New Roman" w:cs="Times New Roman"/>
        </w:rPr>
        <w:t xml:space="preserve">Project Implementation Plan addressing each of the </w:t>
      </w:r>
      <w:r w:rsidRPr="7A9DD1FA" w:rsidR="1E674824">
        <w:rPr>
          <w:rFonts w:ascii="Times New Roman" w:hAnsi="Times New Roman" w:eastAsia="Times New Roman" w:cs="Times New Roman"/>
        </w:rPr>
        <w:t>tasks</w:t>
      </w:r>
      <w:r w:rsidRPr="7A9DD1FA" w:rsidR="70AF910D">
        <w:rPr>
          <w:rFonts w:ascii="Times New Roman" w:hAnsi="Times New Roman" w:eastAsia="Times New Roman" w:cs="Times New Roman"/>
        </w:rPr>
        <w:t xml:space="preserve"> 2-</w:t>
      </w:r>
      <w:r w:rsidRPr="7A9DD1FA" w:rsidR="1E674824">
        <w:rPr>
          <w:rFonts w:ascii="Times New Roman" w:hAnsi="Times New Roman" w:eastAsia="Times New Roman" w:cs="Times New Roman"/>
        </w:rPr>
        <w:t>1</w:t>
      </w:r>
      <w:r w:rsidRPr="7A9DD1FA" w:rsidR="18BB653B">
        <w:rPr>
          <w:rFonts w:ascii="Times New Roman" w:hAnsi="Times New Roman" w:eastAsia="Times New Roman" w:cs="Times New Roman"/>
        </w:rPr>
        <w:t>0</w:t>
      </w:r>
      <w:r w:rsidRPr="7A9DD1FA" w:rsidR="70AF910D">
        <w:rPr>
          <w:rFonts w:ascii="Times New Roman" w:hAnsi="Times New Roman" w:eastAsia="Times New Roman" w:cs="Times New Roman"/>
        </w:rPr>
        <w:t xml:space="preserve"> above</w:t>
      </w:r>
      <w:r w:rsidRPr="7A9DD1FA" w:rsidR="244F4747">
        <w:rPr>
          <w:rFonts w:ascii="Times New Roman" w:hAnsi="Times New Roman" w:eastAsia="Times New Roman" w:cs="Times New Roman"/>
        </w:rPr>
        <w:t xml:space="preserve">, including a </w:t>
      </w:r>
      <w:r w:rsidRPr="7A9DD1FA" w:rsidR="244F4747">
        <w:rPr>
          <w:rFonts w:ascii="Times New Roman" w:hAnsi="Times New Roman" w:eastAsia="Times New Roman" w:cs="Times New Roman"/>
          <w:color w:val="333333"/>
        </w:rPr>
        <w:t>plan for outreach to EJ populations and how their input will be centered in the process and resulting plan.</w:t>
      </w:r>
      <w:r w:rsidRPr="7A9DD1FA" w:rsidR="70AF910D">
        <w:rPr>
          <w:rFonts w:ascii="Times New Roman" w:hAnsi="Times New Roman" w:eastAsia="Times New Roman" w:cs="Times New Roman"/>
        </w:rPr>
        <w:t xml:space="preserve"> </w:t>
      </w:r>
      <w:r w:rsidRPr="7A9DD1FA" w:rsidR="70AF910D">
        <w:rPr>
          <w:rFonts w:ascii="Times New Roman" w:hAnsi="Times New Roman" w:eastAsia="Times New Roman" w:cs="Times New Roman"/>
          <w:sz w:val="24"/>
          <w:szCs w:val="24"/>
        </w:rPr>
        <w:t xml:space="preserve"> Proposal Project Impleme</w:t>
      </w:r>
      <w:r w:rsidRPr="7A9DD1FA" w:rsidR="70AF910D">
        <w:rPr>
          <w:rFonts w:ascii="Times New Roman" w:hAnsi="Times New Roman" w:eastAsia="Times New Roman" w:cs="Times New Roman"/>
        </w:rPr>
        <w:t xml:space="preserve">ntation Plans shall be considered a first draft.  If selected for award, a Finalized </w:t>
      </w:r>
      <w:r w:rsidRPr="7A9DD1FA" w:rsidR="7705F0E0">
        <w:rPr>
          <w:rFonts w:ascii="Times New Roman" w:hAnsi="Times New Roman" w:eastAsia="Times New Roman" w:cs="Times New Roman"/>
        </w:rPr>
        <w:t>Plan must</w:t>
      </w:r>
      <w:r w:rsidRPr="7A9DD1FA" w:rsidR="70AF910D">
        <w:rPr>
          <w:rFonts w:ascii="Times New Roman" w:hAnsi="Times New Roman" w:eastAsia="Times New Roman" w:cs="Times New Roman"/>
        </w:rPr>
        <w:t xml:space="preserve"> be developed as part of the executed project contract. Must include: </w:t>
      </w:r>
    </w:p>
    <w:p w:rsidRPr="00073BB3" w:rsidR="004739CA" w:rsidP="780E067F" w:rsidRDefault="2C58972E" w14:paraId="72EE3B57" w14:textId="77777777">
      <w:pPr>
        <w:widowControl w:val="0"/>
        <w:numPr>
          <w:ilvl w:val="1"/>
          <w:numId w:val="32"/>
        </w:numPr>
        <w:spacing w:after="0" w:line="240" w:lineRule="auto"/>
        <w:contextualSpacing/>
        <w:rPr>
          <w:rFonts w:ascii="Times New Roman" w:hAnsi="Times New Roman" w:eastAsia="Times New Roman" w:cs="Times New Roman"/>
        </w:rPr>
      </w:pPr>
      <w:r w:rsidRPr="682F238B" w:rsidR="2C58972E">
        <w:rPr>
          <w:rFonts w:ascii="Times New Roman" w:hAnsi="Times New Roman" w:eastAsia="Times New Roman" w:cs="Times New Roman"/>
        </w:rPr>
        <w:t>Staffing and associated rates that will be firm throughout the projects</w:t>
      </w:r>
    </w:p>
    <w:p w:rsidRPr="00073BB3" w:rsidR="004739CA" w:rsidP="780E067F" w:rsidRDefault="2C58972E" w14:paraId="386771FD" w14:textId="29394C92">
      <w:pPr>
        <w:widowControl w:val="0"/>
        <w:numPr>
          <w:ilvl w:val="1"/>
          <w:numId w:val="32"/>
        </w:numPr>
        <w:spacing w:after="0" w:line="240" w:lineRule="auto"/>
        <w:contextualSpacing/>
        <w:rPr>
          <w:rFonts w:ascii="Times New Roman" w:hAnsi="Times New Roman" w:eastAsia="Times New Roman" w:cs="Times New Roman"/>
        </w:rPr>
      </w:pPr>
      <w:r w:rsidRPr="682F238B" w:rsidR="2C58972E">
        <w:rPr>
          <w:rFonts w:ascii="Times New Roman" w:hAnsi="Times New Roman" w:eastAsia="Times New Roman" w:cs="Times New Roman"/>
        </w:rPr>
        <w:t>Overall timeline and specific project milestone dates and deliverables</w:t>
      </w:r>
      <w:r w:rsidRPr="682F238B" w:rsidR="614BCF79">
        <w:rPr>
          <w:rFonts w:ascii="Times New Roman" w:hAnsi="Times New Roman" w:eastAsia="Times New Roman" w:cs="Times New Roman"/>
        </w:rPr>
        <w:t xml:space="preserve"> for a plan update as well as a new plan </w:t>
      </w:r>
      <w:r w:rsidRPr="682F238B" w:rsidR="60A5B563">
        <w:rPr>
          <w:rFonts w:ascii="Times New Roman" w:hAnsi="Times New Roman" w:eastAsia="Times New Roman" w:cs="Times New Roman"/>
        </w:rPr>
        <w:t>development</w:t>
      </w:r>
      <w:r w:rsidRPr="682F238B" w:rsidR="614BCF79">
        <w:rPr>
          <w:rFonts w:ascii="Times New Roman" w:hAnsi="Times New Roman" w:eastAsia="Times New Roman" w:cs="Times New Roman"/>
        </w:rPr>
        <w:t xml:space="preserve"> process.</w:t>
      </w:r>
    </w:p>
    <w:p w:rsidRPr="00073BB3" w:rsidR="004739CA" w:rsidP="780E067F" w:rsidRDefault="2C58972E" w14:paraId="738CDAA3" w14:textId="77777777">
      <w:pPr>
        <w:widowControl w:val="0"/>
        <w:numPr>
          <w:ilvl w:val="1"/>
          <w:numId w:val="32"/>
        </w:numPr>
        <w:spacing w:after="0" w:line="240" w:lineRule="auto"/>
        <w:contextualSpacing/>
        <w:rPr>
          <w:rFonts w:ascii="Times New Roman" w:hAnsi="Times New Roman" w:eastAsia="Times New Roman" w:cs="Times New Roman"/>
        </w:rPr>
      </w:pPr>
      <w:r w:rsidRPr="682F238B" w:rsidR="2C58972E">
        <w:rPr>
          <w:rFonts w:ascii="Times New Roman" w:hAnsi="Times New Roman" w:eastAsia="Times New Roman" w:cs="Times New Roman"/>
        </w:rPr>
        <w:t xml:space="preserve">Assumptions and Risks made regarding accomplishing the Project and associated mitigation measures to ensure full completion of project on time and on budget.  </w:t>
      </w:r>
    </w:p>
    <w:p w:rsidRPr="00073BB3" w:rsidR="004739CA" w:rsidP="780E067F" w:rsidRDefault="004739CA" w14:paraId="7DAC9659" w14:textId="77777777">
      <w:pPr>
        <w:widowControl w:val="0"/>
        <w:spacing w:after="0" w:line="240" w:lineRule="auto"/>
        <w:rPr>
          <w:rFonts w:ascii="Times New Roman" w:hAnsi="Times New Roman" w:eastAsia="Times New Roman" w:cs="Times New Roman"/>
        </w:rPr>
      </w:pPr>
    </w:p>
    <w:p w:rsidRPr="003C0A79" w:rsidR="004739CA" w:rsidP="780E067F" w:rsidRDefault="2C58972E" w14:paraId="6110CD57" w14:textId="77777777">
      <w:pPr>
        <w:pStyle w:val="ListParagraph"/>
        <w:widowControl w:val="0"/>
        <w:numPr>
          <w:ilvl w:val="0"/>
          <w:numId w:val="32"/>
        </w:numPr>
        <w:spacing w:after="0" w:line="240" w:lineRule="auto"/>
        <w:rPr>
          <w:rFonts w:ascii="Times New Roman" w:hAnsi="Times New Roman" w:eastAsia="Times New Roman" w:cs="Times New Roman"/>
        </w:rPr>
      </w:pPr>
      <w:r w:rsidRPr="682F238B" w:rsidR="2C58972E">
        <w:rPr>
          <w:rFonts w:ascii="Times New Roman" w:hAnsi="Times New Roman" w:eastAsia="Times New Roman" w:cs="Times New Roman"/>
        </w:rPr>
        <w:t xml:space="preserve">Qualifications of firm to complete project to include </w:t>
      </w:r>
    </w:p>
    <w:p w:rsidRPr="00073BB3" w:rsidR="004739CA" w:rsidP="780E067F" w:rsidRDefault="2C58972E" w14:paraId="5CA269EE" w14:textId="77777777">
      <w:pPr>
        <w:widowControl w:val="0"/>
        <w:numPr>
          <w:ilvl w:val="1"/>
          <w:numId w:val="32"/>
        </w:numPr>
        <w:spacing w:after="0" w:line="240" w:lineRule="auto"/>
        <w:contextualSpacing/>
        <w:rPr>
          <w:rFonts w:ascii="Times New Roman" w:hAnsi="Times New Roman" w:eastAsia="Times New Roman" w:cs="Times New Roman"/>
        </w:rPr>
      </w:pPr>
      <w:r w:rsidRPr="682F238B" w:rsidR="2C58972E">
        <w:rPr>
          <w:rFonts w:ascii="Times New Roman" w:hAnsi="Times New Roman" w:eastAsia="Times New Roman" w:cs="Times New Roman"/>
        </w:rPr>
        <w:t>Project Management history and results</w:t>
      </w:r>
    </w:p>
    <w:p w:rsidRPr="00073BB3" w:rsidR="004739CA" w:rsidP="40B9366C" w:rsidRDefault="2C58972E" w14:paraId="5DC6BBCE" w14:textId="77777777">
      <w:pPr>
        <w:widowControl w:val="0"/>
        <w:numPr>
          <w:ilvl w:val="1"/>
          <w:numId w:val="32"/>
        </w:numPr>
        <w:spacing w:after="0" w:line="240" w:lineRule="auto"/>
        <w:contextualSpacing/>
        <w:rPr>
          <w:rFonts w:ascii="Times New Roman" w:hAnsi="Times New Roman" w:eastAsia="Times New Roman" w:cs="Times New Roman"/>
          <w:color w:val="000000" w:themeColor="text1"/>
        </w:rPr>
      </w:pPr>
      <w:r w:rsidRPr="682F238B" w:rsidR="2C58972E">
        <w:rPr>
          <w:rFonts w:ascii="Times New Roman" w:hAnsi="Times New Roman" w:eastAsia="Times New Roman" w:cs="Times New Roman"/>
        </w:rPr>
        <w:t>Staff qualifications and experience</w:t>
      </w:r>
    </w:p>
    <w:p w:rsidR="00213769" w:rsidP="40B9366C" w:rsidRDefault="5B2950AA" w14:paraId="472BB273" w14:textId="7020E163">
      <w:pPr>
        <w:widowControl w:val="0"/>
        <w:numPr>
          <w:ilvl w:val="1"/>
          <w:numId w:val="32"/>
        </w:numPr>
        <w:spacing w:after="0" w:line="240" w:lineRule="auto"/>
        <w:contextualSpacing/>
        <w:rPr>
          <w:rFonts w:ascii="Times New Roman" w:hAnsi="Times New Roman" w:eastAsia="Times New Roman" w:cs="Times New Roman"/>
          <w:color w:val="000000" w:themeColor="text1"/>
        </w:rPr>
      </w:pPr>
      <w:r w:rsidRPr="682F238B" w:rsidR="5B2950AA">
        <w:rPr>
          <w:rFonts w:ascii="Times New Roman" w:hAnsi="Times New Roman" w:eastAsia="Times New Roman" w:cs="Times New Roman"/>
        </w:rPr>
        <w:t xml:space="preserve">Local Hazard Mitigation </w:t>
      </w:r>
      <w:r w:rsidRPr="682F238B" w:rsidR="7F34A127">
        <w:rPr>
          <w:rFonts w:ascii="Times New Roman" w:hAnsi="Times New Roman" w:eastAsia="Times New Roman" w:cs="Times New Roman"/>
        </w:rPr>
        <w:t xml:space="preserve">and Climate Resilience </w:t>
      </w:r>
      <w:r w:rsidRPr="682F238B" w:rsidR="5B2950AA">
        <w:rPr>
          <w:rFonts w:ascii="Times New Roman" w:hAnsi="Times New Roman" w:eastAsia="Times New Roman" w:cs="Times New Roman"/>
        </w:rPr>
        <w:t>Planning experience</w:t>
      </w:r>
    </w:p>
    <w:p w:rsidR="4F835A7A" w:rsidP="40B9366C" w:rsidRDefault="0E951411" w14:paraId="37775EB5" w14:textId="392E4FE4">
      <w:pPr>
        <w:numPr>
          <w:ilvl w:val="1"/>
          <w:numId w:val="32"/>
        </w:numPr>
        <w:spacing w:after="0" w:line="240" w:lineRule="auto"/>
        <w:rPr>
          <w:rFonts w:ascii="Times New Roman" w:hAnsi="Times New Roman" w:eastAsia="Times New Roman" w:cs="Times New Roman"/>
          <w:color w:val="000000" w:themeColor="text1"/>
        </w:rPr>
      </w:pPr>
      <w:r w:rsidRPr="682F238B" w:rsidR="0E951411">
        <w:rPr>
          <w:rFonts w:ascii="Times New Roman" w:hAnsi="Times New Roman" w:eastAsia="Times New Roman" w:cs="Times New Roman"/>
        </w:rPr>
        <w:t>Experience with community engagement, particularly with EJ populations</w:t>
      </w:r>
    </w:p>
    <w:p w:rsidR="4DF63836" w:rsidP="1CD0737A" w:rsidRDefault="45EEF0E2" w14:paraId="61A5E543" w14:textId="355ECE71">
      <w:pPr>
        <w:numPr>
          <w:ilvl w:val="1"/>
          <w:numId w:val="32"/>
        </w:numPr>
        <w:spacing w:after="0" w:line="240" w:lineRule="auto"/>
        <w:rPr/>
      </w:pPr>
      <w:r w:rsidRPr="44760F46" w:rsidR="45EEF0E2">
        <w:rPr>
          <w:rFonts w:ascii="Times New Roman" w:hAnsi="Times New Roman" w:eastAsia="Times New Roman" w:cs="Times New Roman"/>
        </w:rPr>
        <w:t xml:space="preserve">Ability to manage multiple </w:t>
      </w:r>
      <w:r w:rsidRPr="44760F46" w:rsidR="578792BB">
        <w:rPr>
          <w:rFonts w:ascii="Times New Roman" w:hAnsi="Times New Roman" w:eastAsia="Times New Roman" w:cs="Times New Roman"/>
        </w:rPr>
        <w:t xml:space="preserve">(2 or more) </w:t>
      </w:r>
      <w:r w:rsidRPr="44760F46" w:rsidR="45EEF0E2">
        <w:rPr>
          <w:rFonts w:ascii="Times New Roman" w:hAnsi="Times New Roman" w:eastAsia="Times New Roman" w:cs="Times New Roman"/>
        </w:rPr>
        <w:t>updates and/or new plan development at the same time.</w:t>
      </w:r>
    </w:p>
    <w:p w:rsidRPr="00073BB3" w:rsidR="00213769" w:rsidP="780E067F" w:rsidRDefault="5B2950AA" w14:paraId="7269B304" w14:textId="0DC64414">
      <w:pPr>
        <w:widowControl w:val="0"/>
        <w:numPr>
          <w:ilvl w:val="1"/>
          <w:numId w:val="32"/>
        </w:numPr>
        <w:spacing w:after="0" w:line="240" w:lineRule="auto"/>
        <w:contextualSpacing/>
        <w:rPr>
          <w:rFonts w:ascii="Times New Roman" w:hAnsi="Times New Roman" w:eastAsia="Times New Roman" w:cs="Times New Roman"/>
        </w:rPr>
      </w:pPr>
      <w:r w:rsidRPr="682F238B" w:rsidR="5B2950AA">
        <w:rPr>
          <w:rFonts w:ascii="Times New Roman" w:hAnsi="Times New Roman" w:eastAsia="Times New Roman" w:cs="Times New Roman"/>
        </w:rPr>
        <w:t>Successfully gaining FEMA approval with minor</w:t>
      </w:r>
      <w:r w:rsidRPr="682F238B" w:rsidR="1FF4D699">
        <w:rPr>
          <w:rFonts w:ascii="Times New Roman" w:hAnsi="Times New Roman" w:eastAsia="Times New Roman" w:cs="Times New Roman"/>
        </w:rPr>
        <w:t xml:space="preserve"> </w:t>
      </w:r>
      <w:r w:rsidRPr="682F238B" w:rsidR="5B2950AA">
        <w:rPr>
          <w:rFonts w:ascii="Times New Roman" w:hAnsi="Times New Roman" w:eastAsia="Times New Roman" w:cs="Times New Roman"/>
        </w:rPr>
        <w:t>revisions for previous local HM planning projects</w:t>
      </w:r>
    </w:p>
    <w:p w:rsidRPr="00073BB3" w:rsidR="004739CA" w:rsidP="780E067F" w:rsidRDefault="2C58972E" w14:paraId="59307E53" w14:textId="415FCFD7">
      <w:pPr>
        <w:widowControl w:val="0"/>
        <w:numPr>
          <w:ilvl w:val="1"/>
          <w:numId w:val="32"/>
        </w:numPr>
        <w:spacing w:after="0" w:line="240" w:lineRule="auto"/>
        <w:contextualSpacing/>
        <w:rPr>
          <w:rFonts w:ascii="Times New Roman" w:hAnsi="Times New Roman" w:eastAsia="Times New Roman" w:cs="Times New Roman"/>
        </w:rPr>
      </w:pPr>
      <w:r w:rsidRPr="682F238B" w:rsidR="2C58972E">
        <w:rPr>
          <w:rFonts w:ascii="Times New Roman" w:hAnsi="Times New Roman" w:eastAsia="Times New Roman" w:cs="Times New Roman"/>
        </w:rPr>
        <w:t>Contact information for three (3) references that can speak to vendor’s past experience</w:t>
      </w:r>
      <w:r w:rsidRPr="682F238B" w:rsidR="12CD6636">
        <w:rPr>
          <w:rFonts w:ascii="Times New Roman" w:hAnsi="Times New Roman" w:eastAsia="Times New Roman" w:cs="Times New Roman"/>
        </w:rPr>
        <w:t xml:space="preserve"> and outcomes</w:t>
      </w:r>
      <w:r w:rsidRPr="682F238B" w:rsidR="2C58972E">
        <w:rPr>
          <w:rFonts w:ascii="Times New Roman" w:hAnsi="Times New Roman" w:eastAsia="Times New Roman" w:cs="Times New Roman"/>
        </w:rPr>
        <w:t xml:space="preserve"> with similar projects</w:t>
      </w:r>
    </w:p>
    <w:p w:rsidRPr="00073BB3" w:rsidR="004739CA" w:rsidP="780E067F" w:rsidRDefault="004739CA" w14:paraId="346B1430" w14:textId="77777777">
      <w:pPr>
        <w:widowControl w:val="0"/>
        <w:spacing w:after="0" w:line="240" w:lineRule="auto"/>
        <w:contextualSpacing/>
        <w:rPr>
          <w:rFonts w:ascii="Times New Roman" w:hAnsi="Times New Roman" w:eastAsia="Times New Roman" w:cs="Times New Roman"/>
        </w:rPr>
      </w:pPr>
    </w:p>
    <w:p w:rsidRPr="003C0A79" w:rsidR="004739CA" w:rsidP="780E067F" w:rsidRDefault="2C58972E" w14:paraId="0AF24DB5" w14:textId="77777777">
      <w:pPr>
        <w:pStyle w:val="ListParagraph"/>
        <w:widowControl w:val="0"/>
        <w:numPr>
          <w:ilvl w:val="0"/>
          <w:numId w:val="32"/>
        </w:numPr>
        <w:spacing w:after="0" w:line="240" w:lineRule="auto"/>
        <w:rPr>
          <w:rFonts w:ascii="Times New Roman" w:hAnsi="Times New Roman" w:eastAsia="Times New Roman" w:cs="Times New Roman"/>
        </w:rPr>
      </w:pPr>
      <w:r w:rsidRPr="682F238B" w:rsidR="2C58972E">
        <w:rPr>
          <w:rFonts w:ascii="Times New Roman" w:hAnsi="Times New Roman" w:eastAsia="Times New Roman" w:cs="Times New Roman"/>
        </w:rPr>
        <w:t>Project Budget</w:t>
      </w:r>
    </w:p>
    <w:p w:rsidR="004739CA" w:rsidP="780E067F" w:rsidRDefault="2C58972E" w14:paraId="0C9BCB2F" w14:textId="77777777">
      <w:pPr>
        <w:pStyle w:val="ListParagraph"/>
        <w:widowControl w:val="0"/>
        <w:numPr>
          <w:ilvl w:val="1"/>
          <w:numId w:val="32"/>
        </w:numPr>
        <w:spacing w:after="0" w:line="240" w:lineRule="auto"/>
        <w:rPr>
          <w:rFonts w:ascii="Times New Roman" w:hAnsi="Times New Roman" w:eastAsia="Times New Roman" w:cs="Times New Roman"/>
        </w:rPr>
      </w:pPr>
      <w:r w:rsidRPr="682F238B" w:rsidR="2C58972E">
        <w:rPr>
          <w:rFonts w:ascii="Times New Roman" w:hAnsi="Times New Roman" w:eastAsia="Times New Roman" w:cs="Times New Roman"/>
        </w:rPr>
        <w:t>Rates for each proposed position assigned to project</w:t>
      </w:r>
    </w:p>
    <w:p w:rsidR="004739CA" w:rsidP="780E067F" w:rsidRDefault="2C58972E" w14:paraId="4FCE86EA" w14:textId="77777777">
      <w:pPr>
        <w:pStyle w:val="ListParagraph"/>
        <w:widowControl w:val="0"/>
        <w:numPr>
          <w:ilvl w:val="1"/>
          <w:numId w:val="32"/>
        </w:numPr>
        <w:spacing w:after="0" w:line="240" w:lineRule="auto"/>
        <w:rPr>
          <w:rFonts w:ascii="Times New Roman" w:hAnsi="Times New Roman" w:eastAsia="Times New Roman" w:cs="Times New Roman"/>
        </w:rPr>
      </w:pPr>
      <w:r w:rsidRPr="682F238B" w:rsidR="2C58972E">
        <w:rPr>
          <w:rFonts w:ascii="Times New Roman" w:hAnsi="Times New Roman" w:eastAsia="Times New Roman" w:cs="Times New Roman"/>
        </w:rPr>
        <w:t>Expenses for project and personnel</w:t>
      </w:r>
    </w:p>
    <w:p w:rsidRPr="00563C4A" w:rsidR="004739CA" w:rsidP="780E067F" w:rsidRDefault="2C58972E" w14:paraId="411AABBB" w14:textId="77777777">
      <w:pPr>
        <w:pStyle w:val="ListParagraph"/>
        <w:widowControl w:val="0"/>
        <w:numPr>
          <w:ilvl w:val="2"/>
          <w:numId w:val="32"/>
        </w:numPr>
        <w:spacing w:before="80" w:after="80"/>
        <w:rPr/>
      </w:pPr>
      <w:r w:rsidRPr="682F238B" w:rsidR="2C58972E">
        <w:rPr>
          <w:rFonts w:ascii="Times New Roman" w:hAnsi="Times New Roman" w:eastAsia="Times New Roman" w:cs="Times New Roman"/>
          <w:b w:val="1"/>
          <w:bCs w:val="1"/>
        </w:rPr>
        <w:t>Note</w:t>
      </w:r>
      <w:r w:rsidRPr="682F238B" w:rsidR="2C58972E">
        <w:rPr>
          <w:rFonts w:ascii="Times New Roman" w:hAnsi="Times New Roman" w:eastAsia="Times New Roman" w:cs="Times New Roman"/>
        </w:rPr>
        <w:t xml:space="preserve">: MEMA will pay only for actual expenses incurred within the Maximum Obligation Ceiling of the contract.  Vendor expenses must be supported by actual receipts and are subject to Commonwealth per diem rates.   </w:t>
      </w:r>
      <w:r w:rsidR="2C58972E">
        <w:rPr/>
        <w:t xml:space="preserve">   </w:t>
      </w:r>
    </w:p>
    <w:p w:rsidR="004739CA" w:rsidP="780E067F" w:rsidRDefault="2C58972E" w14:paraId="373AEDEA" w14:textId="77777777">
      <w:pPr>
        <w:pStyle w:val="ListParagraph"/>
        <w:widowControl w:val="0"/>
        <w:numPr>
          <w:ilvl w:val="1"/>
          <w:numId w:val="32"/>
        </w:numPr>
        <w:spacing w:after="0" w:line="240" w:lineRule="auto"/>
        <w:rPr>
          <w:rFonts w:ascii="Times New Roman" w:hAnsi="Times New Roman" w:eastAsia="Times New Roman" w:cs="Times New Roman"/>
        </w:rPr>
      </w:pPr>
      <w:r w:rsidRPr="682F238B" w:rsidR="2C58972E">
        <w:rPr>
          <w:rFonts w:ascii="Times New Roman" w:hAnsi="Times New Roman" w:eastAsia="Times New Roman" w:cs="Times New Roman"/>
        </w:rPr>
        <w:t xml:space="preserve">Budget estimate for each project deliverable as listed in Section 8 above inclusive of all costs necessary to finalize all deliverables.  </w:t>
      </w:r>
    </w:p>
    <w:p w:rsidRPr="00073BB3" w:rsidR="004739CA" w:rsidP="780E067F" w:rsidRDefault="004739CA" w14:paraId="6AC600B3" w14:textId="77777777">
      <w:pPr>
        <w:pStyle w:val="ListParagraph"/>
        <w:widowControl w:val="0"/>
        <w:spacing w:after="0" w:line="240" w:lineRule="auto"/>
        <w:ind w:left="1440"/>
        <w:rPr>
          <w:rFonts w:ascii="Times New Roman" w:hAnsi="Times New Roman" w:eastAsia="Times New Roman" w:cs="Times New Roman"/>
        </w:rPr>
      </w:pPr>
    </w:p>
    <w:p w:rsidRPr="00073BB3" w:rsidR="009C5A63" w:rsidP="7015938B" w:rsidRDefault="523BD3A0" w14:paraId="7FA954EE" w14:textId="37D80713">
      <w:pPr>
        <w:pStyle w:val="ListParagraph"/>
        <w:widowControl w:val="0"/>
        <w:numPr>
          <w:ilvl w:val="0"/>
          <w:numId w:val="40"/>
        </w:numPr>
        <w:spacing w:before="80" w:after="80" w:line="240" w:lineRule="auto"/>
        <w:rPr>
          <w:rFonts w:eastAsiaTheme="minorEastAsia"/>
          <w:b/>
          <w:bCs/>
          <w:u w:val="single"/>
        </w:rPr>
      </w:pPr>
      <w:r w:rsidRPr="7015938B">
        <w:rPr>
          <w:rFonts w:ascii="Times New Roman" w:hAnsi="Times New Roman" w:eastAsia="Times New Roman" w:cs="Times New Roman"/>
          <w:b/>
          <w:bCs/>
          <w:u w:val="single"/>
        </w:rPr>
        <w:t xml:space="preserve">Evaluation Criteria </w:t>
      </w:r>
    </w:p>
    <w:p w:rsidRPr="00073BB3" w:rsidR="009C5A63" w:rsidP="780E067F" w:rsidRDefault="009C5A63" w14:paraId="1E2C2A05" w14:textId="77777777">
      <w:pPr>
        <w:widowControl w:val="0"/>
        <w:spacing w:after="0" w:line="240" w:lineRule="auto"/>
        <w:rPr>
          <w:rFonts w:ascii="Times New Roman" w:hAnsi="Times New Roman" w:eastAsia="Times New Roman" w:cs="Times New Roman"/>
        </w:rPr>
      </w:pPr>
    </w:p>
    <w:p w:rsidRPr="00073BB3" w:rsidR="009C5A63" w:rsidP="780E067F" w:rsidRDefault="7C2C099D" w14:paraId="1F54C986" w14:textId="25619469">
      <w:pPr>
        <w:widowControl w:val="0"/>
        <w:numPr>
          <w:ilvl w:val="0"/>
          <w:numId w:val="33"/>
        </w:numPr>
        <w:spacing w:after="0" w:line="240" w:lineRule="auto"/>
        <w:contextualSpacing/>
        <w:rPr>
          <w:rFonts w:ascii="Times New Roman" w:hAnsi="Times New Roman" w:eastAsia="Times New Roman" w:cs="Times New Roman"/>
        </w:rPr>
      </w:pPr>
      <w:r w:rsidRPr="44760F46" w:rsidR="7C2C099D">
        <w:rPr>
          <w:rFonts w:ascii="Times New Roman" w:hAnsi="Times New Roman" w:eastAsia="Times New Roman" w:cs="Times New Roman"/>
        </w:rPr>
        <w:t>Proposal Narrative – Bids will be evaluated on the extent to which the narrative demonstrates a clear understanding of MEMA’s needs and the degree to which the narrative establishes the vendor’s capabilities to meet MEMA’s needs.  (</w:t>
      </w:r>
      <w:r w:rsidRPr="44760F46" w:rsidR="30D62609">
        <w:rPr>
          <w:rFonts w:ascii="Times New Roman" w:hAnsi="Times New Roman" w:eastAsia="Times New Roman" w:cs="Times New Roman"/>
        </w:rPr>
        <w:t>2</w:t>
      </w:r>
      <w:r w:rsidRPr="44760F46" w:rsidR="1AA72819">
        <w:rPr>
          <w:rFonts w:ascii="Times New Roman" w:hAnsi="Times New Roman" w:eastAsia="Times New Roman" w:cs="Times New Roman"/>
        </w:rPr>
        <w:t>5</w:t>
      </w:r>
      <w:r w:rsidRPr="44760F46" w:rsidR="7C2C099D">
        <w:rPr>
          <w:rFonts w:ascii="Times New Roman" w:hAnsi="Times New Roman" w:eastAsia="Times New Roman" w:cs="Times New Roman"/>
        </w:rPr>
        <w:t xml:space="preserve"> Points)</w:t>
      </w:r>
    </w:p>
    <w:p w:rsidRPr="00073BB3" w:rsidR="009C5A63" w:rsidP="780E067F" w:rsidRDefault="009C5A63" w14:paraId="12C3ED01" w14:textId="77777777">
      <w:pPr>
        <w:widowControl w:val="0"/>
        <w:spacing w:after="0" w:line="240" w:lineRule="auto"/>
        <w:ind w:left="360"/>
        <w:rPr>
          <w:rFonts w:ascii="Times New Roman" w:hAnsi="Times New Roman" w:eastAsia="Times New Roman" w:cs="Times New Roman"/>
        </w:rPr>
      </w:pPr>
    </w:p>
    <w:p w:rsidRPr="00073BB3" w:rsidR="009C5A63" w:rsidP="780E067F" w:rsidRDefault="24A24A10" w14:paraId="0167F23E" w14:textId="467F15FC">
      <w:pPr>
        <w:widowControl w:val="0"/>
        <w:numPr>
          <w:ilvl w:val="0"/>
          <w:numId w:val="33"/>
        </w:numPr>
        <w:spacing w:after="0" w:line="240" w:lineRule="auto"/>
        <w:contextualSpacing/>
        <w:rPr>
          <w:rFonts w:ascii="Times New Roman" w:hAnsi="Times New Roman" w:eastAsia="Times New Roman" w:cs="Times New Roman"/>
        </w:rPr>
      </w:pPr>
      <w:r w:rsidRPr="682F238B" w:rsidR="24A24A10">
        <w:rPr>
          <w:rFonts w:ascii="Times New Roman" w:hAnsi="Times New Roman" w:eastAsia="Times New Roman" w:cs="Times New Roman"/>
        </w:rPr>
        <w:t>Project Implementation Plan – Bids will be evaluated on the level of completeness and detail provided in the submitted Project Implementation Plan.  Combined with the Narrative and Qualifications, the plan will bear out the vendor’s ability to conduct all elements of the project efficiently and effectively to ensure maximum value of the results and maximized value of MEMA’s investment.  (</w:t>
      </w:r>
      <w:r w:rsidRPr="682F238B" w:rsidR="68BA0637">
        <w:rPr>
          <w:rFonts w:ascii="Times New Roman" w:hAnsi="Times New Roman" w:eastAsia="Times New Roman" w:cs="Times New Roman"/>
        </w:rPr>
        <w:t>30</w:t>
      </w:r>
      <w:r w:rsidRPr="682F238B" w:rsidR="24A24A10">
        <w:rPr>
          <w:rFonts w:ascii="Times New Roman" w:hAnsi="Times New Roman" w:eastAsia="Times New Roman" w:cs="Times New Roman"/>
        </w:rPr>
        <w:t xml:space="preserve"> Points)</w:t>
      </w:r>
    </w:p>
    <w:p w:rsidRPr="00073BB3" w:rsidR="009C5A63" w:rsidP="780E067F" w:rsidRDefault="009C5A63" w14:paraId="0BC4F4D1" w14:textId="77777777">
      <w:pPr>
        <w:widowControl w:val="0"/>
        <w:spacing w:after="0" w:line="240" w:lineRule="auto"/>
        <w:rPr>
          <w:rFonts w:ascii="Times New Roman" w:hAnsi="Times New Roman" w:eastAsia="Times New Roman" w:cs="Times New Roman"/>
        </w:rPr>
      </w:pPr>
    </w:p>
    <w:p w:rsidRPr="00073BB3" w:rsidR="009C5A63" w:rsidP="780E067F" w:rsidRDefault="24A24A10" w14:paraId="1DF0A390" w14:textId="10890795">
      <w:pPr>
        <w:widowControl w:val="0"/>
        <w:numPr>
          <w:ilvl w:val="0"/>
          <w:numId w:val="33"/>
        </w:numPr>
        <w:spacing w:after="0" w:line="240" w:lineRule="auto"/>
        <w:contextualSpacing/>
        <w:rPr>
          <w:rFonts w:ascii="Times New Roman" w:hAnsi="Times New Roman" w:eastAsia="Times New Roman" w:cs="Times New Roman"/>
        </w:rPr>
      </w:pPr>
      <w:r w:rsidRPr="682F238B" w:rsidR="24A24A10">
        <w:rPr>
          <w:rFonts w:ascii="Times New Roman" w:hAnsi="Times New Roman" w:eastAsia="Times New Roman" w:cs="Times New Roman"/>
        </w:rPr>
        <w:t>Qualifications of firm – Bids will be evaluated on the extent to which the firm, proposed staff, experience, and references match and exemplify the qualities required to complete the project.  (</w:t>
      </w:r>
      <w:r w:rsidRPr="682F238B" w:rsidR="79E489E7">
        <w:rPr>
          <w:rFonts w:ascii="Times New Roman" w:hAnsi="Times New Roman" w:eastAsia="Times New Roman" w:cs="Times New Roman"/>
        </w:rPr>
        <w:t>25</w:t>
      </w:r>
      <w:r w:rsidRPr="682F238B" w:rsidR="24A24A10">
        <w:rPr>
          <w:rFonts w:ascii="Times New Roman" w:hAnsi="Times New Roman" w:eastAsia="Times New Roman" w:cs="Times New Roman"/>
        </w:rPr>
        <w:t xml:space="preserve"> Points)</w:t>
      </w:r>
    </w:p>
    <w:p w:rsidRPr="00073BB3" w:rsidR="009C5A63" w:rsidP="780E067F" w:rsidRDefault="009C5A63" w14:paraId="33BF7BAE" w14:textId="77777777">
      <w:pPr>
        <w:pStyle w:val="ListParagraph"/>
        <w:rPr>
          <w:rFonts w:ascii="Times New Roman" w:hAnsi="Times New Roman" w:eastAsia="Times New Roman" w:cs="Times New Roman"/>
        </w:rPr>
      </w:pPr>
    </w:p>
    <w:p w:rsidRPr="00073BB3" w:rsidR="009C5A63" w:rsidP="780E067F" w:rsidRDefault="24A24A10" w14:paraId="53F8926C" w14:textId="05885BA6">
      <w:pPr>
        <w:widowControl w:val="0"/>
        <w:numPr>
          <w:ilvl w:val="0"/>
          <w:numId w:val="33"/>
        </w:numPr>
        <w:spacing w:after="0" w:line="240" w:lineRule="auto"/>
        <w:contextualSpacing/>
        <w:rPr>
          <w:rFonts w:ascii="Times New Roman" w:hAnsi="Times New Roman" w:eastAsia="Times New Roman" w:cs="Times New Roman"/>
        </w:rPr>
      </w:pPr>
      <w:r w:rsidRPr="682F238B" w:rsidR="24A24A10">
        <w:rPr>
          <w:rFonts w:ascii="Times New Roman" w:hAnsi="Times New Roman" w:eastAsia="Times New Roman" w:cs="Times New Roman"/>
        </w:rPr>
        <w:t xml:space="preserve">Budget – Points will be awarded based on the value of the hourly rates proposed and the total cost of the project as detailed in item 4c of Section 9. </w:t>
      </w:r>
      <w:r w:rsidRPr="682F238B" w:rsidR="1E7BFA08">
        <w:rPr>
          <w:rFonts w:ascii="Times New Roman" w:hAnsi="Times New Roman" w:eastAsia="Times New Roman" w:cs="Times New Roman"/>
        </w:rPr>
        <w:t>(</w:t>
      </w:r>
      <w:r w:rsidRPr="682F238B" w:rsidR="288813CD">
        <w:rPr>
          <w:rFonts w:ascii="Times New Roman" w:hAnsi="Times New Roman" w:eastAsia="Times New Roman" w:cs="Times New Roman"/>
        </w:rPr>
        <w:t>20</w:t>
      </w:r>
      <w:r w:rsidRPr="682F238B" w:rsidR="10D0CBCF">
        <w:rPr>
          <w:rFonts w:ascii="Times New Roman" w:hAnsi="Times New Roman" w:eastAsia="Times New Roman" w:cs="Times New Roman"/>
        </w:rPr>
        <w:t xml:space="preserve"> Points)</w:t>
      </w:r>
    </w:p>
    <w:p w:rsidR="47D36E96" w:rsidP="1CD0737A" w:rsidRDefault="47D36E96" w14:paraId="2929302C" w14:textId="3B2C0254">
      <w:pPr>
        <w:spacing w:after="0" w:line="240" w:lineRule="auto"/>
        <w:rPr>
          <w:rFonts w:ascii="Times New Roman" w:hAnsi="Times New Roman" w:eastAsia="Times New Roman" w:cs="Times New Roman"/>
        </w:rPr>
      </w:pPr>
    </w:p>
    <w:p w:rsidRPr="00073BB3" w:rsidR="009C5A63" w:rsidP="780E067F" w:rsidRDefault="009C5A63" w14:paraId="02161104" w14:textId="77777777">
      <w:pPr>
        <w:spacing w:after="0" w:line="240" w:lineRule="auto"/>
        <w:rPr>
          <w:rFonts w:ascii="Times New Roman" w:hAnsi="Times New Roman" w:eastAsia="Times New Roman" w:cs="Times New Roman"/>
        </w:rPr>
      </w:pPr>
    </w:p>
    <w:p w:rsidRPr="00073BB3" w:rsidR="009C5E7F" w:rsidP="7A9DD1FA" w:rsidRDefault="494D22B7" w14:paraId="0F818FB8" w14:textId="5D1F7A06">
      <w:pPr>
        <w:pStyle w:val="ListParagraph"/>
        <w:widowControl w:val="0"/>
        <w:numPr>
          <w:ilvl w:val="0"/>
          <w:numId w:val="40"/>
        </w:numPr>
        <w:spacing w:before="80" w:after="80" w:line="240" w:lineRule="auto"/>
        <w:rPr>
          <w:rFonts w:eastAsia="游明朝" w:eastAsiaTheme="minorEastAsia"/>
          <w:b w:val="1"/>
          <w:bCs w:val="1"/>
          <w:u w:val="single"/>
        </w:rPr>
      </w:pPr>
      <w:r w:rsidRPr="7A9DD1FA" w:rsidR="494D22B7">
        <w:rPr>
          <w:rFonts w:ascii="Times New Roman" w:hAnsi="Times New Roman" w:eastAsia="Times New Roman" w:cs="Times New Roman"/>
          <w:b w:val="1"/>
          <w:bCs w:val="1"/>
          <w:u w:val="single"/>
        </w:rPr>
        <w:t>Deadline for Responses Procurement Calendar</w:t>
      </w:r>
    </w:p>
    <w:tbl>
      <w:tblPr>
        <w:tblStyle w:val="TableNormal"/>
        <w:tblW w:w="0" w:type="auto"/>
        <w:tblLayout w:type="fixed"/>
        <w:tblLook w:val="04A0" w:firstRow="1" w:lastRow="0" w:firstColumn="1" w:lastColumn="0" w:noHBand="0" w:noVBand="1"/>
      </w:tblPr>
      <w:tblGrid>
        <w:gridCol w:w="5265"/>
        <w:gridCol w:w="4065"/>
      </w:tblGrid>
      <w:tr w:rsidR="7A9DD1FA" w:rsidTr="44760F46" w14:paraId="38C00331">
        <w:tc>
          <w:tcPr>
            <w:tcW w:w="5265" w:type="dxa"/>
            <w:tcBorders>
              <w:top w:val="single" w:sz="8"/>
              <w:left w:val="single" w:sz="8"/>
              <w:bottom w:val="single" w:sz="8"/>
              <w:right w:val="single" w:sz="8"/>
            </w:tcBorders>
            <w:shd w:val="clear" w:color="auto" w:fill="FFFFFF" w:themeFill="background1"/>
            <w:tcMar/>
            <w:vAlign w:val="top"/>
          </w:tcPr>
          <w:p w:rsidR="7A9DD1FA" w:rsidRDefault="7A9DD1FA" w14:paraId="13F9964E" w14:textId="6DDD0AF0">
            <w:r w:rsidRPr="7A9DD1FA" w:rsidR="7A9DD1FA">
              <w:rPr>
                <w:rFonts w:ascii="Times New Roman" w:hAnsi="Times New Roman" w:eastAsia="Times New Roman" w:cs="Times New Roman"/>
                <w:b w:val="1"/>
                <w:bCs w:val="1"/>
                <w:color w:val="000000" w:themeColor="text1" w:themeTint="FF" w:themeShade="FF"/>
                <w:sz w:val="24"/>
                <w:szCs w:val="24"/>
              </w:rPr>
              <w:t>EVENT</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shd w:val="clear" w:color="auto" w:fill="FFFFFF" w:themeFill="background1"/>
            <w:tcMar/>
            <w:vAlign w:val="top"/>
          </w:tcPr>
          <w:p w:rsidR="7A9DD1FA" w:rsidRDefault="7A9DD1FA" w14:paraId="624B82B4" w14:textId="67E504D4">
            <w:r w:rsidRPr="7A9DD1FA" w:rsidR="7A9DD1FA">
              <w:rPr>
                <w:rFonts w:ascii="Times New Roman" w:hAnsi="Times New Roman" w:eastAsia="Times New Roman" w:cs="Times New Roman"/>
                <w:b w:val="1"/>
                <w:bCs w:val="1"/>
                <w:color w:val="000000" w:themeColor="text1" w:themeTint="FF" w:themeShade="FF"/>
                <w:sz w:val="24"/>
                <w:szCs w:val="24"/>
              </w:rPr>
              <w:t>DATE</w:t>
            </w:r>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232B65F9">
        <w:tc>
          <w:tcPr>
            <w:tcW w:w="5265" w:type="dxa"/>
            <w:tcBorders>
              <w:top w:val="single" w:sz="8"/>
              <w:left w:val="single" w:sz="8"/>
              <w:bottom w:val="single" w:sz="8"/>
              <w:right w:val="single" w:sz="8"/>
            </w:tcBorders>
            <w:shd w:val="clear" w:color="auto" w:fill="FFFFFF" w:themeFill="background1"/>
            <w:tcMar/>
            <w:vAlign w:val="top"/>
          </w:tcPr>
          <w:p w:rsidR="7A9DD1FA" w:rsidRDefault="7A9DD1FA" w14:paraId="19ABBC9D" w14:textId="73E628B4">
            <w:r w:rsidRPr="7A9DD1FA" w:rsidR="7A9DD1FA">
              <w:rPr>
                <w:rFonts w:ascii="Times New Roman" w:hAnsi="Times New Roman" w:eastAsia="Times New Roman" w:cs="Times New Roman"/>
                <w:b w:val="1"/>
                <w:bCs w:val="1"/>
                <w:color w:val="000000" w:themeColor="text1" w:themeTint="FF" w:themeShade="FF"/>
                <w:sz w:val="24"/>
                <w:szCs w:val="24"/>
              </w:rPr>
              <w:t xml:space="preserve">Bid Release Date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shd w:val="clear" w:color="auto" w:fill="FFFFFF" w:themeFill="background1"/>
            <w:tcMar/>
            <w:vAlign w:val="top"/>
          </w:tcPr>
          <w:p w:rsidR="7A9DD1FA" w:rsidRDefault="7A9DD1FA" w14:paraId="381108B5" w14:textId="04D159A7">
            <w:r w:rsidRPr="7A9DD1FA" w:rsidR="7A9DD1FA">
              <w:rPr>
                <w:rFonts w:ascii="Times New Roman" w:hAnsi="Times New Roman" w:eastAsia="Times New Roman" w:cs="Times New Roman"/>
                <w:b w:val="1"/>
                <w:bCs w:val="1"/>
                <w:color w:val="000000" w:themeColor="text1" w:themeTint="FF" w:themeShade="FF"/>
                <w:sz w:val="24"/>
                <w:szCs w:val="24"/>
              </w:rPr>
              <w:t>November 23, 2021</w:t>
            </w:r>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2E8FD16B">
        <w:tc>
          <w:tcPr>
            <w:tcW w:w="5265" w:type="dxa"/>
            <w:tcBorders>
              <w:top w:val="single" w:sz="8"/>
              <w:left w:val="single" w:sz="8"/>
              <w:bottom w:val="single" w:sz="8"/>
              <w:right w:val="single" w:sz="8"/>
            </w:tcBorders>
            <w:tcMar/>
            <w:vAlign w:val="top"/>
          </w:tcPr>
          <w:p w:rsidR="7A9DD1FA" w:rsidRDefault="7A9DD1FA" w14:paraId="184DAF3B" w14:textId="4DF8FC88">
            <w:r w:rsidRPr="7A9DD1FA" w:rsidR="7A9DD1FA">
              <w:rPr>
                <w:rFonts w:ascii="Times New Roman" w:hAnsi="Times New Roman" w:eastAsia="Times New Roman" w:cs="Times New Roman"/>
                <w:b w:val="1"/>
                <w:bCs w:val="1"/>
                <w:color w:val="000000" w:themeColor="text1" w:themeTint="FF" w:themeShade="FF"/>
                <w:sz w:val="24"/>
                <w:szCs w:val="24"/>
              </w:rPr>
              <w:t xml:space="preserve">Deadline for Submission of Questions through COMMBUYS “Bid Q&amp;A”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1626F432" w14:textId="51CEA095">
            <w:r w:rsidRPr="44760F46" w:rsidR="7A9DD1FA">
              <w:rPr>
                <w:rFonts w:ascii="Times New Roman" w:hAnsi="Times New Roman" w:eastAsia="Times New Roman" w:cs="Times New Roman"/>
                <w:color w:val="000000" w:themeColor="text1" w:themeTint="FF" w:themeShade="FF"/>
                <w:sz w:val="24"/>
                <w:szCs w:val="24"/>
              </w:rPr>
              <w:t>December 6, 202</w:t>
            </w:r>
            <w:r w:rsidRPr="44760F46" w:rsidR="27DCA105">
              <w:rPr>
                <w:rFonts w:ascii="Times New Roman" w:hAnsi="Times New Roman" w:eastAsia="Times New Roman" w:cs="Times New Roman"/>
                <w:color w:val="000000" w:themeColor="text1" w:themeTint="FF" w:themeShade="FF"/>
                <w:sz w:val="24"/>
                <w:szCs w:val="24"/>
              </w:rPr>
              <w:t>1,</w:t>
            </w:r>
            <w:r w:rsidRPr="44760F46" w:rsidR="7A9DD1FA">
              <w:rPr>
                <w:rFonts w:ascii="Times New Roman" w:hAnsi="Times New Roman" w:eastAsia="Times New Roman" w:cs="Times New Roman"/>
                <w:color w:val="000000" w:themeColor="text1" w:themeTint="FF" w:themeShade="FF"/>
                <w:sz w:val="24"/>
                <w:szCs w:val="24"/>
              </w:rPr>
              <w:t xml:space="preserve"> 9:00 AM* </w:t>
            </w:r>
          </w:p>
        </w:tc>
      </w:tr>
      <w:tr w:rsidR="7A9DD1FA" w:rsidTr="44760F46" w14:paraId="37F6C675">
        <w:tc>
          <w:tcPr>
            <w:tcW w:w="5265" w:type="dxa"/>
            <w:tcBorders>
              <w:top w:val="single" w:sz="8"/>
              <w:left w:val="single" w:sz="8"/>
              <w:bottom w:val="single" w:sz="8"/>
              <w:right w:val="single" w:sz="8"/>
            </w:tcBorders>
            <w:tcMar/>
            <w:vAlign w:val="top"/>
          </w:tcPr>
          <w:p w:rsidR="7A9DD1FA" w:rsidRDefault="7A9DD1FA" w14:paraId="3E152221" w14:textId="5B324658">
            <w:r w:rsidRPr="7A9DD1FA" w:rsidR="7A9DD1FA">
              <w:rPr>
                <w:rFonts w:ascii="Times New Roman" w:hAnsi="Times New Roman" w:eastAsia="Times New Roman" w:cs="Times New Roman"/>
                <w:b w:val="1"/>
                <w:bCs w:val="1"/>
                <w:color w:val="000000" w:themeColor="text1" w:themeTint="FF" w:themeShade="FF"/>
                <w:sz w:val="24"/>
                <w:szCs w:val="24"/>
              </w:rPr>
              <w:t xml:space="preserve">Official Answers for Bid Q&amp;A published (Estimated)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1DAD1157" w14:textId="1027D3C6">
            <w:r w:rsidRPr="7A9DD1FA" w:rsidR="7A9DD1FA">
              <w:rPr>
                <w:rFonts w:ascii="Times New Roman" w:hAnsi="Times New Roman" w:eastAsia="Times New Roman" w:cs="Times New Roman"/>
                <w:color w:val="000000" w:themeColor="text1" w:themeTint="FF" w:themeShade="FF"/>
                <w:sz w:val="24"/>
                <w:szCs w:val="24"/>
              </w:rPr>
              <w:t xml:space="preserve">December 10, 2021 </w:t>
            </w:r>
          </w:p>
        </w:tc>
      </w:tr>
      <w:tr w:rsidR="7A9DD1FA" w:rsidTr="44760F46" w14:paraId="7A7AE6C6">
        <w:tc>
          <w:tcPr>
            <w:tcW w:w="5265" w:type="dxa"/>
            <w:tcBorders>
              <w:top w:val="single" w:sz="8"/>
              <w:left w:val="single" w:sz="8"/>
              <w:bottom w:val="single" w:sz="8"/>
              <w:right w:val="single" w:sz="8"/>
            </w:tcBorders>
            <w:tcMar/>
            <w:vAlign w:val="top"/>
          </w:tcPr>
          <w:p w:rsidR="7A9DD1FA" w:rsidRDefault="7A9DD1FA" w14:paraId="4DD49EE5" w14:textId="328BD0E6">
            <w:r w:rsidRPr="7A9DD1FA" w:rsidR="7A9DD1FA">
              <w:rPr>
                <w:rFonts w:ascii="Times New Roman" w:hAnsi="Times New Roman" w:eastAsia="Times New Roman" w:cs="Times New Roman"/>
                <w:b w:val="1"/>
                <w:bCs w:val="1"/>
                <w:color w:val="000000" w:themeColor="text1" w:themeTint="FF" w:themeShade="FF"/>
                <w:sz w:val="24"/>
                <w:szCs w:val="24"/>
              </w:rPr>
              <w:t xml:space="preserve">Deadline for Quotes/Bid Responses (“Bid Opening Date/Time” in COMMBUYS) </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31DCA4D7" w14:textId="32229FCA">
            <w:r w:rsidRPr="44760F46" w:rsidR="7A9DD1FA">
              <w:rPr>
                <w:rFonts w:ascii="Times New Roman" w:hAnsi="Times New Roman" w:eastAsia="Times New Roman" w:cs="Times New Roman"/>
                <w:b w:val="1"/>
                <w:bCs w:val="1"/>
                <w:color w:val="000000" w:themeColor="text1" w:themeTint="FF" w:themeShade="FF"/>
                <w:sz w:val="24"/>
                <w:szCs w:val="24"/>
              </w:rPr>
              <w:t>January 3, 202</w:t>
            </w:r>
            <w:r w:rsidRPr="44760F46" w:rsidR="491A93B7">
              <w:rPr>
                <w:rFonts w:ascii="Times New Roman" w:hAnsi="Times New Roman" w:eastAsia="Times New Roman" w:cs="Times New Roman"/>
                <w:b w:val="1"/>
                <w:bCs w:val="1"/>
                <w:color w:val="000000" w:themeColor="text1" w:themeTint="FF" w:themeShade="FF"/>
                <w:sz w:val="24"/>
                <w:szCs w:val="24"/>
              </w:rPr>
              <w:t>2</w:t>
            </w:r>
            <w:r w:rsidRPr="44760F46" w:rsidR="7A9DD1FA">
              <w:rPr>
                <w:rFonts w:ascii="Times New Roman" w:hAnsi="Times New Roman" w:eastAsia="Times New Roman" w:cs="Times New Roman"/>
                <w:b w:val="1"/>
                <w:bCs w:val="1"/>
                <w:color w:val="000000" w:themeColor="text1" w:themeTint="FF" w:themeShade="FF"/>
                <w:sz w:val="24"/>
                <w:szCs w:val="24"/>
              </w:rPr>
              <w:t xml:space="preserve"> at 9:00 AM*</w:t>
            </w:r>
            <w:r w:rsidRPr="44760F46"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78FC896A">
        <w:tc>
          <w:tcPr>
            <w:tcW w:w="5265" w:type="dxa"/>
            <w:tcBorders>
              <w:top w:val="single" w:sz="8"/>
              <w:left w:val="single" w:sz="8"/>
              <w:bottom w:val="single" w:sz="8"/>
              <w:right w:val="single" w:sz="8"/>
            </w:tcBorders>
            <w:tcMar/>
            <w:vAlign w:val="top"/>
          </w:tcPr>
          <w:p w:rsidR="7A9DD1FA" w:rsidRDefault="7A9DD1FA" w14:paraId="3233A99F" w14:textId="3A2404E7">
            <w:r w:rsidRPr="7A9DD1FA" w:rsidR="7A9DD1FA">
              <w:rPr>
                <w:rFonts w:ascii="Times New Roman" w:hAnsi="Times New Roman" w:eastAsia="Times New Roman" w:cs="Times New Roman"/>
                <w:b w:val="1"/>
                <w:bCs w:val="1"/>
                <w:color w:val="000000" w:themeColor="text1" w:themeTint="FF" w:themeShade="FF"/>
                <w:sz w:val="24"/>
                <w:szCs w:val="24"/>
              </w:rPr>
              <w:t>Oral Presentations for Selected Bidder(s)</w:t>
            </w:r>
            <w:r w:rsidRPr="7A9DD1FA" w:rsidR="7A9DD1FA">
              <w:rPr>
                <w:rFonts w:ascii="Times New Roman" w:hAnsi="Times New Roman" w:eastAsia="Times New Roman" w:cs="Times New Roman"/>
                <w:color w:val="000000" w:themeColor="text1" w:themeTint="FF" w:themeShade="FF"/>
                <w:sz w:val="24"/>
                <w:szCs w:val="24"/>
              </w:rPr>
              <w:t xml:space="preserve"> </w:t>
            </w:r>
          </w:p>
          <w:p w:rsidR="7A9DD1FA" w:rsidRDefault="7A9DD1FA" w14:paraId="158865F6" w14:textId="06D6A68E">
            <w:r w:rsidRPr="7A9DD1FA" w:rsidR="7A9DD1FA">
              <w:rPr>
                <w:rFonts w:ascii="Times New Roman" w:hAnsi="Times New Roman" w:eastAsia="Times New Roman" w:cs="Times New Roman"/>
                <w:color w:val="000000" w:themeColor="text1" w:themeTint="FF" w:themeShade="FF"/>
                <w:sz w:val="24"/>
                <w:szCs w:val="24"/>
              </w:rPr>
              <w:t xml:space="preserve">Bidders will be notified individually if they are asked to provide Oral Presentations during one of the listed timeslots. </w:t>
            </w:r>
          </w:p>
        </w:tc>
        <w:tc>
          <w:tcPr>
            <w:tcW w:w="4065" w:type="dxa"/>
            <w:tcBorders>
              <w:top w:val="single" w:sz="8"/>
              <w:left w:val="single" w:sz="8"/>
              <w:bottom w:val="single" w:sz="8"/>
              <w:right w:val="single" w:sz="8"/>
            </w:tcBorders>
            <w:tcMar/>
            <w:vAlign w:val="top"/>
          </w:tcPr>
          <w:p w:rsidR="7A9DD1FA" w:rsidRDefault="7A9DD1FA" w14:paraId="2C932A1C" w14:textId="0CB07C56">
            <w:r w:rsidRPr="7A9DD1FA" w:rsidR="7A9DD1FA">
              <w:rPr>
                <w:rFonts w:ascii="Times New Roman" w:hAnsi="Times New Roman" w:eastAsia="Times New Roman" w:cs="Times New Roman"/>
                <w:color w:val="000000" w:themeColor="text1" w:themeTint="FF" w:themeShade="FF"/>
                <w:sz w:val="24"/>
                <w:szCs w:val="24"/>
              </w:rPr>
              <w:t xml:space="preserve">January 12-14, 2022 </w:t>
            </w:r>
          </w:p>
          <w:p w:rsidR="7A9DD1FA" w:rsidRDefault="7A9DD1FA" w14:paraId="755016C8" w14:textId="5BE52391">
            <w:r w:rsidRPr="7A9DD1FA" w:rsidR="7A9DD1FA">
              <w:rPr>
                <w:rFonts w:ascii="Times New Roman" w:hAnsi="Times New Roman" w:eastAsia="Times New Roman" w:cs="Times New Roman"/>
                <w:color w:val="000000" w:themeColor="text1" w:themeTint="FF" w:themeShade="FF"/>
                <w:sz w:val="24"/>
                <w:szCs w:val="24"/>
              </w:rPr>
              <w:t xml:space="preserve"> </w:t>
            </w:r>
          </w:p>
        </w:tc>
      </w:tr>
      <w:tr w:rsidR="7A9DD1FA" w:rsidTr="44760F46" w14:paraId="65EA31CF">
        <w:tc>
          <w:tcPr>
            <w:tcW w:w="5265" w:type="dxa"/>
            <w:tcBorders>
              <w:top w:val="single" w:sz="8"/>
              <w:left w:val="single" w:sz="8"/>
              <w:bottom w:val="single" w:sz="8"/>
              <w:right w:val="single" w:sz="8"/>
            </w:tcBorders>
            <w:tcMar/>
            <w:vAlign w:val="top"/>
          </w:tcPr>
          <w:p w:rsidR="7A9DD1FA" w:rsidRDefault="7A9DD1FA" w14:paraId="38A79FFC" w14:textId="1C427E57">
            <w:r w:rsidRPr="7A9DD1FA" w:rsidR="7A9DD1FA">
              <w:rPr>
                <w:rFonts w:ascii="Times New Roman" w:hAnsi="Times New Roman" w:eastAsia="Times New Roman" w:cs="Times New Roman"/>
                <w:b w:val="1"/>
                <w:bCs w:val="1"/>
                <w:color w:val="000000" w:themeColor="text1" w:themeTint="FF" w:themeShade="FF"/>
                <w:sz w:val="24"/>
                <w:szCs w:val="24"/>
              </w:rPr>
              <w:t>Notification of Apparent Successful Bidder(s) (Estimated)</w:t>
            </w:r>
            <w:r w:rsidRPr="7A9DD1FA" w:rsidR="7A9DD1FA">
              <w:rPr>
                <w:rFonts w:ascii="Times New Roman" w:hAnsi="Times New Roman" w:eastAsia="Times New Roman" w:cs="Times New Roman"/>
                <w:color w:val="000000" w:themeColor="text1" w:themeTint="FF" w:themeShade="FF"/>
                <w:sz w:val="24"/>
                <w:szCs w:val="24"/>
              </w:rPr>
              <w:t xml:space="preserve"> </w:t>
            </w:r>
          </w:p>
          <w:p w:rsidR="7A9DD1FA" w:rsidRDefault="7A9DD1FA" w14:paraId="000B3427" w14:textId="36848AA3">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22C8C6A4" w14:textId="4B3DF692">
            <w:r w:rsidRPr="7A9DD1FA" w:rsidR="7A9DD1FA">
              <w:rPr>
                <w:rFonts w:ascii="Times New Roman" w:hAnsi="Times New Roman" w:eastAsia="Times New Roman" w:cs="Times New Roman"/>
                <w:color w:val="000000" w:themeColor="text1" w:themeTint="FF" w:themeShade="FF"/>
                <w:sz w:val="24"/>
                <w:szCs w:val="24"/>
              </w:rPr>
              <w:t xml:space="preserve">January 17, 2022 </w:t>
            </w:r>
          </w:p>
        </w:tc>
      </w:tr>
      <w:tr w:rsidR="7A9DD1FA" w:rsidTr="44760F46" w14:paraId="46050DB6">
        <w:tc>
          <w:tcPr>
            <w:tcW w:w="5265" w:type="dxa"/>
            <w:tcBorders>
              <w:top w:val="single" w:sz="8"/>
              <w:left w:val="single" w:sz="8"/>
              <w:bottom w:val="single" w:sz="8"/>
              <w:right w:val="single" w:sz="8"/>
            </w:tcBorders>
            <w:tcMar/>
            <w:vAlign w:val="top"/>
          </w:tcPr>
          <w:p w:rsidR="7A9DD1FA" w:rsidRDefault="7A9DD1FA" w14:paraId="3C167BF0" w14:textId="71E0D07F">
            <w:r w:rsidRPr="7A9DD1FA" w:rsidR="7A9DD1FA">
              <w:rPr>
                <w:rFonts w:ascii="Times New Roman" w:hAnsi="Times New Roman" w:eastAsia="Times New Roman" w:cs="Times New Roman"/>
                <w:b w:val="1"/>
                <w:bCs w:val="1"/>
                <w:color w:val="000000" w:themeColor="text1" w:themeTint="FF" w:themeShade="FF"/>
                <w:sz w:val="24"/>
                <w:szCs w:val="24"/>
              </w:rPr>
              <w:t>Negotiations (Estimated)</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767168D0" w14:textId="6E012594">
            <w:r w:rsidRPr="7A9DD1FA" w:rsidR="7A9DD1FA">
              <w:rPr>
                <w:rFonts w:ascii="Times New Roman" w:hAnsi="Times New Roman" w:eastAsia="Times New Roman" w:cs="Times New Roman"/>
                <w:color w:val="000000" w:themeColor="text1" w:themeTint="FF" w:themeShade="FF"/>
                <w:sz w:val="24"/>
                <w:szCs w:val="24"/>
              </w:rPr>
              <w:t xml:space="preserve">January 24 – February 4, 2022 </w:t>
            </w:r>
          </w:p>
        </w:tc>
      </w:tr>
      <w:tr w:rsidR="7A9DD1FA" w:rsidTr="44760F46" w14:paraId="35756F2D">
        <w:tc>
          <w:tcPr>
            <w:tcW w:w="5265" w:type="dxa"/>
            <w:tcBorders>
              <w:top w:val="single" w:sz="8"/>
              <w:left w:val="single" w:sz="8"/>
              <w:bottom w:val="single" w:sz="8"/>
              <w:right w:val="single" w:sz="8"/>
            </w:tcBorders>
            <w:tcMar/>
            <w:vAlign w:val="top"/>
          </w:tcPr>
          <w:p w:rsidR="7A9DD1FA" w:rsidRDefault="7A9DD1FA" w14:paraId="7555BF8F" w14:textId="7B836C6A">
            <w:r w:rsidRPr="7A9DD1FA" w:rsidR="7A9DD1FA">
              <w:rPr>
                <w:rFonts w:ascii="Times New Roman" w:hAnsi="Times New Roman" w:eastAsia="Times New Roman" w:cs="Times New Roman"/>
                <w:b w:val="1"/>
                <w:bCs w:val="1"/>
                <w:color w:val="000000" w:themeColor="text1" w:themeTint="FF" w:themeShade="FF"/>
                <w:sz w:val="24"/>
                <w:szCs w:val="24"/>
              </w:rPr>
              <w:t>Estimated Contract Start Date</w:t>
            </w:r>
            <w:r w:rsidRPr="7A9DD1FA" w:rsidR="7A9DD1FA">
              <w:rPr>
                <w:rFonts w:ascii="Times New Roman" w:hAnsi="Times New Roman" w:eastAsia="Times New Roman" w:cs="Times New Roman"/>
                <w:color w:val="000000" w:themeColor="text1" w:themeTint="FF" w:themeShade="FF"/>
                <w:sz w:val="24"/>
                <w:szCs w:val="24"/>
              </w:rPr>
              <w:t xml:space="preserve"> </w:t>
            </w:r>
          </w:p>
        </w:tc>
        <w:tc>
          <w:tcPr>
            <w:tcW w:w="4065" w:type="dxa"/>
            <w:tcBorders>
              <w:top w:val="single" w:sz="8"/>
              <w:left w:val="single" w:sz="8"/>
              <w:bottom w:val="single" w:sz="8"/>
              <w:right w:val="single" w:sz="8"/>
            </w:tcBorders>
            <w:tcMar/>
            <w:vAlign w:val="top"/>
          </w:tcPr>
          <w:p w:rsidR="7A9DD1FA" w:rsidRDefault="7A9DD1FA" w14:paraId="232A3408" w14:textId="7F2B67A5">
            <w:r w:rsidRPr="7A9DD1FA" w:rsidR="7A9DD1FA">
              <w:rPr>
                <w:rFonts w:ascii="Times New Roman" w:hAnsi="Times New Roman" w:eastAsia="Times New Roman" w:cs="Times New Roman"/>
                <w:color w:val="000000" w:themeColor="text1" w:themeTint="FF" w:themeShade="FF"/>
                <w:sz w:val="24"/>
                <w:szCs w:val="24"/>
              </w:rPr>
              <w:t>February 9, 2022</w:t>
            </w:r>
          </w:p>
        </w:tc>
      </w:tr>
    </w:tbl>
    <w:p w:rsidR="7A9DD1FA" w:rsidP="7A9DD1FA" w:rsidRDefault="7A9DD1FA" w14:paraId="4EAA5489" w14:textId="493B9FF2">
      <w:pPr>
        <w:pStyle w:val="Normal"/>
        <w:widowControl w:val="0"/>
        <w:spacing w:before="80" w:after="80" w:line="240" w:lineRule="auto"/>
        <w:ind w:left="0"/>
        <w:rPr>
          <w:rFonts w:ascii="Times New Roman" w:hAnsi="Times New Roman" w:eastAsia="Times New Roman" w:cs="Times New Roman"/>
          <w:b w:val="1"/>
          <w:bCs w:val="1"/>
          <w:u w:val="single"/>
        </w:rPr>
      </w:pPr>
    </w:p>
    <w:p w:rsidRPr="00073BB3" w:rsidR="00EE4F4D" w:rsidP="17E6AF85" w:rsidRDefault="43218EB6" w14:paraId="412B19E4" w14:textId="588FF6E6">
      <w:pPr>
        <w:widowControl w:val="0"/>
        <w:spacing w:before="80" w:after="80" w:line="240" w:lineRule="auto"/>
        <w:rPr>
          <w:rFonts w:ascii="Times New Roman" w:hAnsi="Times New Roman" w:eastAsia="Times New Roman" w:cs="Times New Roman"/>
        </w:rPr>
      </w:pPr>
      <w:r w:rsidRPr="44760F46" w:rsidR="459DC49F">
        <w:rPr>
          <w:rFonts w:ascii="Times New Roman" w:hAnsi="Times New Roman" w:cs="Times New Roman"/>
          <w:i w:val="1"/>
          <w:iCs w:val="1"/>
        </w:rPr>
        <w:t xml:space="preserve"> </w:t>
      </w:r>
      <w:r w:rsidRPr="44760F46" w:rsidR="43218EB6">
        <w:rPr>
          <w:rFonts w:ascii="Times New Roman" w:hAnsi="Times New Roman" w:eastAsia="Times New Roman" w:cs="Times New Roman"/>
        </w:rPr>
        <w:t>Times are Eastern Standard/Daylight Savings (US), as displayed on the COMMBUYS system clock displayed to Bidders after logging in.  If there is a conflict between the dates in this Procurement Calendar and dates in the Bid’s Header, the dates in the Bid’s Header on COMMBUYS shall prevail.  Bidders are responsible for checking the Bid record, including Bid Q&amp;A, on COMMBUYS for Procurement Calendar updates.</w:t>
      </w:r>
    </w:p>
    <w:p w:rsidRPr="00073BB3" w:rsidR="00EE4F4D" w:rsidP="17E6AF85" w:rsidRDefault="00EE4F4D" w14:paraId="7AA99B84" w14:textId="3DD03845">
      <w:pPr>
        <w:pStyle w:val="ListParagraph"/>
        <w:widowControl w:val="0"/>
        <w:spacing w:before="80" w:after="80"/>
        <w:rPr>
          <w:rFonts w:ascii="Times New Roman" w:hAnsi="Times New Roman" w:cs="Times New Roman"/>
          <w:i/>
          <w:iCs/>
        </w:rPr>
      </w:pPr>
    </w:p>
    <w:p w:rsidRPr="00073BB3" w:rsidR="00EE4F4D" w:rsidP="780E067F" w:rsidRDefault="08F16575" w14:paraId="57C01249" w14:textId="1AC0FE06">
      <w:pPr>
        <w:pStyle w:val="ListParagraph"/>
        <w:ind w:left="0"/>
        <w:contextualSpacing w:val="0"/>
        <w:rPr>
          <w:rFonts w:ascii="Times New Roman" w:hAnsi="Times New Roman" w:cs="Times New Roman"/>
          <w:b/>
          <w:bCs/>
        </w:rPr>
      </w:pPr>
      <w:r w:rsidRPr="17E6AF85">
        <w:rPr>
          <w:rFonts w:ascii="Times New Roman" w:hAnsi="Times New Roman" w:cs="Times New Roman"/>
          <w:b/>
          <w:bCs/>
        </w:rPr>
        <w:t>*</w:t>
      </w:r>
      <w:r w:rsidRPr="17E6AF85" w:rsidR="55BC3455">
        <w:rPr>
          <w:rFonts w:ascii="Times New Roman" w:hAnsi="Times New Roman" w:cs="Times New Roman"/>
          <w:b/>
          <w:bCs/>
        </w:rPr>
        <w:t>Bid Q&amp;A:</w:t>
      </w:r>
    </w:p>
    <w:p w:rsidRPr="00073BB3" w:rsidR="00EE4F4D" w:rsidP="00EE4F4D" w:rsidRDefault="00EE4F4D" w14:paraId="7E8A53C1" w14:textId="77777777">
      <w:pPr>
        <w:pStyle w:val="Head2Text"/>
        <w:keepNext/>
        <w:ind w:left="0"/>
        <w:rPr>
          <w:rFonts w:ascii="Times New Roman" w:hAnsi="Times New Roman"/>
          <w:sz w:val="22"/>
          <w:szCs w:val="22"/>
        </w:rPr>
      </w:pPr>
      <w:r w:rsidRPr="00073BB3">
        <w:rPr>
          <w:rFonts w:ascii="Times New Roman" w:hAnsi="Times New Roman"/>
          <w:sz w:val="22"/>
          <w:szCs w:val="22"/>
        </w:rPr>
        <w:t xml:space="preserve">The “Bid Q&amp;A” provides the opportunity for Bidders to ask written questions and receive written answers from the SST regarding this Bid.  All Bidders’ questions must be submitted through the Bid Q&amp;A found on COMMBUYS (see below for instructions).  Questions may be asked only prior to the Deadline for Submission of Questions stated in the Estimated Procurement Calendar. The issuing department reserves the right not to respond to questions submitted after this date.  It is the Bidder’s responsibility to verify receipt of questions. </w:t>
      </w:r>
    </w:p>
    <w:p w:rsidRPr="00073BB3" w:rsidR="00EE4F4D" w:rsidP="00EE4F4D" w:rsidRDefault="55BC3455" w14:paraId="1BBC2022" w14:textId="77777777">
      <w:pPr>
        <w:pStyle w:val="Head2Text"/>
        <w:ind w:left="0"/>
        <w:rPr>
          <w:rFonts w:ascii="Times New Roman" w:hAnsi="Times New Roman"/>
          <w:sz w:val="22"/>
          <w:szCs w:val="22"/>
        </w:rPr>
      </w:pPr>
      <w:r w:rsidRPr="780E067F">
        <w:rPr>
          <w:rFonts w:ascii="Times New Roman" w:hAnsi="Times New Roman"/>
          <w:sz w:val="22"/>
          <w:szCs w:val="22"/>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rsidRPr="00073BB3" w:rsidR="00EE4F4D" w:rsidP="00EE4F4D" w:rsidRDefault="459DC49F" w14:paraId="1B296623" w14:textId="26BDEA5D">
      <w:pPr>
        <w:pStyle w:val="Head2Text"/>
        <w:ind w:left="0"/>
        <w:rPr>
          <w:rFonts w:ascii="Times New Roman" w:hAnsi="Times New Roman"/>
          <w:sz w:val="22"/>
          <w:szCs w:val="22"/>
        </w:rPr>
      </w:pPr>
      <w:r w:rsidRPr="1CD0737A">
        <w:rPr>
          <w:rFonts w:ascii="Times New Roman" w:hAnsi="Times New Roman"/>
          <w:sz w:val="22"/>
          <w:szCs w:val="22"/>
        </w:rPr>
        <w:t>Bidders are responsible for entering content suitable for public viewing, since all of the questions are accessible to the public.  Bidders must not include any information that could be considered personal, security sensitive, inflammatory, incorrect,</w:t>
      </w:r>
      <w:r w:rsidRPr="1CD0737A" w:rsidR="729F5F9F">
        <w:rPr>
          <w:rFonts w:ascii="Times New Roman" w:hAnsi="Times New Roman"/>
          <w:sz w:val="22"/>
          <w:szCs w:val="22"/>
        </w:rPr>
        <w:t xml:space="preserve"> </w:t>
      </w:r>
      <w:proofErr w:type="spellStart"/>
      <w:r w:rsidRPr="1CD0737A">
        <w:rPr>
          <w:rFonts w:ascii="Times New Roman" w:hAnsi="Times New Roman"/>
          <w:sz w:val="22"/>
          <w:szCs w:val="22"/>
        </w:rPr>
        <w:t>collusory</w:t>
      </w:r>
      <w:proofErr w:type="spellEnd"/>
      <w:r w:rsidRPr="1CD0737A">
        <w:rPr>
          <w:rFonts w:ascii="Times New Roman" w:hAnsi="Times New Roman"/>
          <w:sz w:val="22"/>
          <w:szCs w:val="22"/>
        </w:rPr>
        <w:t xml:space="preserve">, or otherwise objectionable, including information about the Bidder’s company or other companies.  The SST reserves the right to edit or delete any submitted questions that raise any of these issues or that are not in the best interest of the Commonwealth or this Bid. </w:t>
      </w:r>
    </w:p>
    <w:p w:rsidRPr="00073BB3" w:rsidR="00EE4F4D" w:rsidP="00EE4F4D" w:rsidRDefault="00EE4F4D" w14:paraId="1E3FFF85" w14:textId="77777777">
      <w:pPr>
        <w:pStyle w:val="Head2Text"/>
        <w:ind w:left="0"/>
        <w:rPr>
          <w:rFonts w:ascii="Times New Roman" w:hAnsi="Times New Roman"/>
          <w:b/>
          <w:sz w:val="22"/>
          <w:szCs w:val="22"/>
        </w:rPr>
      </w:pPr>
      <w:r w:rsidRPr="00073BB3">
        <w:rPr>
          <w:rFonts w:ascii="Times New Roman" w:hAnsi="Times New Roman"/>
          <w:b/>
          <w:sz w:val="22"/>
          <w:szCs w:val="22"/>
        </w:rPr>
        <w:t>All answers are final when posted.  Any subsequent revisions to previously provided answers will be dated.</w:t>
      </w:r>
    </w:p>
    <w:p w:rsidRPr="00073BB3" w:rsidR="00EE4F4D" w:rsidP="00EE4F4D" w:rsidRDefault="55BC3455" w14:paraId="183A4AA4" w14:textId="77777777">
      <w:pPr>
        <w:pStyle w:val="Head2Text"/>
        <w:ind w:left="0"/>
        <w:rPr>
          <w:rFonts w:ascii="Times New Roman" w:hAnsi="Times New Roman"/>
          <w:sz w:val="22"/>
          <w:szCs w:val="22"/>
        </w:rPr>
      </w:pPr>
      <w:r w:rsidRPr="780E067F">
        <w:rPr>
          <w:rFonts w:ascii="Times New Roman" w:hAnsi="Times New Roman"/>
          <w:sz w:val="22"/>
          <w:szCs w:val="22"/>
        </w:rPr>
        <w:t>It is the responsibility of the prospective Bidder and awarded Contractor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Purchasing Department to be lost or rejected by any means including email or spam filtering.</w:t>
      </w:r>
    </w:p>
    <w:p w:rsidRPr="00073BB3" w:rsidR="00EE4F4D" w:rsidP="780E067F" w:rsidRDefault="55BC3455" w14:paraId="0F4E2755" w14:textId="77777777">
      <w:pPr>
        <w:rPr>
          <w:rFonts w:ascii="Times New Roman" w:hAnsi="Times New Roman" w:cs="Times New Roman"/>
          <w:b/>
          <w:bCs/>
        </w:rPr>
      </w:pPr>
      <w:r w:rsidRPr="780E067F">
        <w:rPr>
          <w:rFonts w:ascii="Times New Roman" w:hAnsi="Times New Roman" w:cs="Times New Roman"/>
          <w:b/>
          <w:bCs/>
        </w:rPr>
        <w:t>Written Responses to Questions will be released on or about the “Official Answers for Bid Q&amp;A” date indicated in the Estimated Procurement Calendar (above) and will be posted on the Bid Q&amp;A Tab for this Bid in COMMBUYS.</w:t>
      </w:r>
    </w:p>
    <w:p w:rsidRPr="00073BB3" w:rsidR="00EE4F4D" w:rsidP="780E067F" w:rsidRDefault="00EE4F4D" w14:paraId="4447B2BB" w14:textId="77777777">
      <w:pPr>
        <w:rPr>
          <w:rFonts w:ascii="Times New Roman" w:hAnsi="Times New Roman" w:cs="Times New Roman"/>
          <w:b/>
          <w:bCs/>
        </w:rPr>
      </w:pPr>
    </w:p>
    <w:p w:rsidRPr="00073BB3" w:rsidR="00EE4F4D" w:rsidP="780E067F" w:rsidRDefault="55BC3455" w14:paraId="0DA09B62" w14:textId="77777777">
      <w:pPr>
        <w:pStyle w:val="ListParagraph"/>
        <w:ind w:left="0"/>
        <w:contextualSpacing w:val="0"/>
        <w:rPr>
          <w:rFonts w:ascii="Times New Roman" w:hAnsi="Times New Roman" w:cs="Times New Roman"/>
          <w:b/>
          <w:bCs/>
        </w:rPr>
      </w:pPr>
      <w:r w:rsidRPr="780E067F">
        <w:rPr>
          <w:rFonts w:ascii="Times New Roman" w:hAnsi="Times New Roman" w:cs="Times New Roman"/>
          <w:b/>
          <w:bCs/>
        </w:rPr>
        <w:t>** Bid Amendment:</w:t>
      </w:r>
    </w:p>
    <w:p w:rsidRPr="00073BB3" w:rsidR="00EE4F4D" w:rsidP="780E067F" w:rsidRDefault="55BC3455" w14:paraId="6575C435" w14:textId="77777777">
      <w:pPr>
        <w:rPr>
          <w:rFonts w:ascii="Times New Roman" w:hAnsi="Times New Roman" w:cs="Times New Roman"/>
        </w:rPr>
      </w:pPr>
      <w:r w:rsidRPr="780E067F">
        <w:rPr>
          <w:rFonts w:ascii="Times New Roman" w:hAnsi="Times New Roman" w:cs="Times New Roman"/>
        </w:rPr>
        <w:t>MEMA reserves the right to make amendments to the Bid after initial publication.  It is each Bidder’s responsibility to check COMMBUYS for any amendments, addenda or modifications to this Bid, and any Bid Q&amp;A records related to this Bid.  MEMA and the Commonwealth accept no responsibility and will provide no accommodation to Bidders who submit a Quote based on an out-of-date Bid or on information received from a source other than COMMBUYS.</w:t>
      </w:r>
    </w:p>
    <w:p w:rsidRPr="00073BB3" w:rsidR="00EE4F4D" w:rsidP="780E067F" w:rsidRDefault="00EE4F4D" w14:paraId="71F51BA3" w14:textId="77777777">
      <w:pPr>
        <w:pStyle w:val="ListParagraph"/>
        <w:widowControl w:val="0"/>
        <w:spacing w:before="80" w:after="80"/>
        <w:ind w:left="0"/>
        <w:rPr>
          <w:rFonts w:ascii="Times New Roman" w:hAnsi="Times New Roman" w:cs="Times New Roman"/>
          <w:b/>
          <w:bCs/>
          <w:highlight w:val="green"/>
          <w:u w:val="single"/>
        </w:rPr>
      </w:pPr>
    </w:p>
    <w:p w:rsidRPr="00073BB3" w:rsidR="00EE4F4D" w:rsidP="780E067F" w:rsidRDefault="55BC3455" w14:paraId="63323C1E" w14:textId="77777777">
      <w:pPr>
        <w:pStyle w:val="ListParagraph"/>
        <w:widowControl w:val="0"/>
        <w:spacing w:before="80" w:after="80"/>
        <w:ind w:left="0"/>
        <w:rPr>
          <w:rFonts w:ascii="Times New Roman" w:hAnsi="Times New Roman" w:cs="Times New Roman"/>
          <w:b/>
          <w:bCs/>
        </w:rPr>
      </w:pPr>
      <w:r w:rsidRPr="780E067F">
        <w:rPr>
          <w:rFonts w:ascii="Times New Roman" w:hAnsi="Times New Roman" w:cs="Times New Roman"/>
          <w:b/>
          <w:bCs/>
        </w:rPr>
        <w:t xml:space="preserve">***Conditional Award:  </w:t>
      </w:r>
    </w:p>
    <w:p w:rsidRPr="00073BB3" w:rsidR="00EE4F4D" w:rsidP="780E067F" w:rsidRDefault="459DC49F" w14:paraId="19392723" w14:textId="77777777">
      <w:pPr>
        <w:pStyle w:val="ListParagraph"/>
        <w:widowControl w:val="0"/>
        <w:spacing w:before="80" w:after="80"/>
        <w:ind w:left="0"/>
        <w:rPr>
          <w:rFonts w:ascii="Times New Roman" w:hAnsi="Times New Roman" w:cs="Times New Roman"/>
        </w:rPr>
      </w:pPr>
      <w:r w:rsidRPr="1CD0737A">
        <w:rPr>
          <w:rFonts w:ascii="Times New Roman" w:hAnsi="Times New Roman" w:cs="Times New Roman"/>
        </w:rPr>
        <w:t xml:space="preserve">After the SST has selected and received approval to move forward with a vendor, the Procurement Unit will issue a Conditional Award Letter.  This letter will inform the vendor that they have been selected for the project, pending the completion of a contract Scope and Budget.  The Scope would include the work plan, schedule, deliverables, staffing, or other key project requirements.  It would also take into account MEMA requirements such as budget and start/end dates that would be defined in the Conditional Award Letter.  MEMA will allow for a minimum of two weeks for the selected vendor and MEMA to finalize the contract Scope and Budget before formally executing a contract to start the project.   </w:t>
      </w:r>
    </w:p>
    <w:p w:rsidR="4DDED156" w:rsidP="1CD0737A" w:rsidRDefault="4DDED156" w14:paraId="4543DC82" w14:textId="7E2C6341">
      <w:pPr>
        <w:pStyle w:val="ListParagraph"/>
        <w:spacing w:before="80" w:after="80"/>
        <w:ind w:left="0"/>
        <w:rPr>
          <w:rFonts w:ascii="Times New Roman" w:hAnsi="Times New Roman" w:cs="Times New Roman"/>
        </w:rPr>
      </w:pPr>
      <w:r w:rsidRPr="1CD0737A">
        <w:rPr>
          <w:rFonts w:ascii="Times New Roman" w:hAnsi="Times New Roman" w:cs="Times New Roman"/>
        </w:rPr>
        <w:t>RFQ</w:t>
      </w:r>
    </w:p>
    <w:p w:rsidR="1CD0737A" w:rsidP="1CD0737A" w:rsidRDefault="1CD0737A" w14:paraId="3DE2983D" w14:textId="450969BF">
      <w:pPr>
        <w:pStyle w:val="ListParagraph"/>
        <w:spacing w:before="80" w:after="80"/>
        <w:ind w:left="0"/>
        <w:rPr>
          <w:rFonts w:ascii="Times New Roman" w:hAnsi="Times New Roman" w:cs="Times New Roman"/>
        </w:rPr>
      </w:pPr>
    </w:p>
    <w:p w:rsidR="1CD0737A" w:rsidP="1CD0737A" w:rsidRDefault="1CD0737A" w14:paraId="539D3E58" w14:textId="559F95A3">
      <w:pPr>
        <w:pStyle w:val="ListParagraph"/>
        <w:spacing w:before="80" w:after="80"/>
        <w:ind w:left="0"/>
        <w:rPr>
          <w:rFonts w:ascii="Times New Roman" w:hAnsi="Times New Roman" w:cs="Times New Roman"/>
        </w:rPr>
      </w:pPr>
    </w:p>
    <w:p w:rsidR="009C5E7F" w:rsidP="780E067F" w:rsidRDefault="009C5E7F" w14:paraId="1AC84165" w14:textId="3E9FE935"/>
    <w:p w:rsidR="009C5E7F" w:rsidP="780E067F" w:rsidRDefault="009C5E7F" w14:paraId="17C26ED2" w14:textId="77777777"/>
    <w:sectPr w:rsidR="009C5E7F">
      <w:pgSz w:w="12240" w:h="15840" w:orient="portrait"/>
      <w:pgMar w:top="1440" w:right="1440" w:bottom="1440" w:left="63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B1038"/>
    <w:multiLevelType w:val="hybridMultilevel"/>
    <w:tmpl w:val="B684931A"/>
    <w:lvl w:ilvl="0" w:tplc="C634406E">
      <w:start w:val="1"/>
      <w:numFmt w:val="bullet"/>
      <w:lvlText w:val=""/>
      <w:lvlJc w:val="left"/>
      <w:pPr>
        <w:ind w:left="720" w:hanging="360"/>
      </w:pPr>
      <w:rPr>
        <w:rFonts w:hint="default" w:ascii="Symbol" w:hAnsi="Symbol"/>
      </w:rPr>
    </w:lvl>
    <w:lvl w:ilvl="1" w:tplc="2E642078">
      <w:start w:val="1"/>
      <w:numFmt w:val="bullet"/>
      <w:lvlText w:val="o"/>
      <w:lvlJc w:val="left"/>
      <w:pPr>
        <w:ind w:left="1440" w:hanging="360"/>
      </w:pPr>
      <w:rPr>
        <w:rFonts w:hint="default" w:ascii="Courier New" w:hAnsi="Courier New"/>
      </w:rPr>
    </w:lvl>
    <w:lvl w:ilvl="2" w:tplc="256CE2FC">
      <w:start w:val="1"/>
      <w:numFmt w:val="bullet"/>
      <w:lvlText w:val=""/>
      <w:lvlJc w:val="left"/>
      <w:pPr>
        <w:ind w:left="2160" w:hanging="360"/>
      </w:pPr>
      <w:rPr>
        <w:rFonts w:hint="default" w:ascii="Wingdings" w:hAnsi="Wingdings"/>
      </w:rPr>
    </w:lvl>
    <w:lvl w:ilvl="3" w:tplc="83C24F28">
      <w:start w:val="1"/>
      <w:numFmt w:val="bullet"/>
      <w:lvlText w:val=""/>
      <w:lvlJc w:val="left"/>
      <w:pPr>
        <w:ind w:left="2880" w:hanging="360"/>
      </w:pPr>
      <w:rPr>
        <w:rFonts w:hint="default" w:ascii="Symbol" w:hAnsi="Symbol"/>
      </w:rPr>
    </w:lvl>
    <w:lvl w:ilvl="4" w:tplc="09C65B2C">
      <w:start w:val="1"/>
      <w:numFmt w:val="bullet"/>
      <w:lvlText w:val="o"/>
      <w:lvlJc w:val="left"/>
      <w:pPr>
        <w:ind w:left="3600" w:hanging="360"/>
      </w:pPr>
      <w:rPr>
        <w:rFonts w:hint="default" w:ascii="Courier New" w:hAnsi="Courier New"/>
      </w:rPr>
    </w:lvl>
    <w:lvl w:ilvl="5" w:tplc="27240B8C">
      <w:start w:val="1"/>
      <w:numFmt w:val="bullet"/>
      <w:lvlText w:val=""/>
      <w:lvlJc w:val="left"/>
      <w:pPr>
        <w:ind w:left="4320" w:hanging="360"/>
      </w:pPr>
      <w:rPr>
        <w:rFonts w:hint="default" w:ascii="Wingdings" w:hAnsi="Wingdings"/>
      </w:rPr>
    </w:lvl>
    <w:lvl w:ilvl="6" w:tplc="40AA4622">
      <w:start w:val="1"/>
      <w:numFmt w:val="bullet"/>
      <w:lvlText w:val=""/>
      <w:lvlJc w:val="left"/>
      <w:pPr>
        <w:ind w:left="5040" w:hanging="360"/>
      </w:pPr>
      <w:rPr>
        <w:rFonts w:hint="default" w:ascii="Symbol" w:hAnsi="Symbol"/>
      </w:rPr>
    </w:lvl>
    <w:lvl w:ilvl="7" w:tplc="124E84CA">
      <w:start w:val="1"/>
      <w:numFmt w:val="bullet"/>
      <w:lvlText w:val="o"/>
      <w:lvlJc w:val="left"/>
      <w:pPr>
        <w:ind w:left="5760" w:hanging="360"/>
      </w:pPr>
      <w:rPr>
        <w:rFonts w:hint="default" w:ascii="Courier New" w:hAnsi="Courier New"/>
      </w:rPr>
    </w:lvl>
    <w:lvl w:ilvl="8" w:tplc="9B0464CE">
      <w:start w:val="1"/>
      <w:numFmt w:val="bullet"/>
      <w:lvlText w:val=""/>
      <w:lvlJc w:val="left"/>
      <w:pPr>
        <w:ind w:left="6480" w:hanging="360"/>
      </w:pPr>
      <w:rPr>
        <w:rFonts w:hint="default" w:ascii="Wingdings" w:hAnsi="Wingdings"/>
      </w:rPr>
    </w:lvl>
  </w:abstractNum>
  <w:abstractNum w:abstractNumId="1" w15:restartNumberingAfterBreak="0">
    <w:nsid w:val="033112C0"/>
    <w:multiLevelType w:val="hybridMultilevel"/>
    <w:tmpl w:val="27647F96"/>
    <w:lvl w:ilvl="0" w:tplc="04090001">
      <w:start w:val="1"/>
      <w:numFmt w:val="bullet"/>
      <w:lvlText w:val=""/>
      <w:lvlJc w:val="left"/>
      <w:pPr>
        <w:ind w:left="153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433553"/>
    <w:multiLevelType w:val="hybridMultilevel"/>
    <w:tmpl w:val="666A48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B319D"/>
    <w:multiLevelType w:val="hybridMultilevel"/>
    <w:tmpl w:val="FFFFFFFF"/>
    <w:lvl w:ilvl="0" w:tplc="2E6C3836">
      <w:start w:val="1"/>
      <w:numFmt w:val="bullet"/>
      <w:lvlText w:val=""/>
      <w:lvlJc w:val="left"/>
      <w:pPr>
        <w:ind w:left="720" w:hanging="360"/>
      </w:pPr>
      <w:rPr>
        <w:rFonts w:hint="default" w:ascii="Symbol" w:hAnsi="Symbol"/>
      </w:rPr>
    </w:lvl>
    <w:lvl w:ilvl="1" w:tplc="BBEA92EA">
      <w:start w:val="1"/>
      <w:numFmt w:val="bullet"/>
      <w:lvlText w:val="o"/>
      <w:lvlJc w:val="left"/>
      <w:pPr>
        <w:ind w:left="1440" w:hanging="360"/>
      </w:pPr>
      <w:rPr>
        <w:rFonts w:hint="default" w:ascii="Courier New" w:hAnsi="Courier New"/>
      </w:rPr>
    </w:lvl>
    <w:lvl w:ilvl="2" w:tplc="C2106A30">
      <w:start w:val="1"/>
      <w:numFmt w:val="bullet"/>
      <w:lvlText w:val=""/>
      <w:lvlJc w:val="left"/>
      <w:pPr>
        <w:ind w:left="2160" w:hanging="360"/>
      </w:pPr>
      <w:rPr>
        <w:rFonts w:hint="default" w:ascii="Wingdings" w:hAnsi="Wingdings"/>
      </w:rPr>
    </w:lvl>
    <w:lvl w:ilvl="3" w:tplc="11F4083E">
      <w:start w:val="1"/>
      <w:numFmt w:val="bullet"/>
      <w:lvlText w:val=""/>
      <w:lvlJc w:val="left"/>
      <w:pPr>
        <w:ind w:left="2880" w:hanging="360"/>
      </w:pPr>
      <w:rPr>
        <w:rFonts w:hint="default" w:ascii="Symbol" w:hAnsi="Symbol"/>
      </w:rPr>
    </w:lvl>
    <w:lvl w:ilvl="4" w:tplc="94F4E904">
      <w:start w:val="1"/>
      <w:numFmt w:val="bullet"/>
      <w:lvlText w:val="o"/>
      <w:lvlJc w:val="left"/>
      <w:pPr>
        <w:ind w:left="3600" w:hanging="360"/>
      </w:pPr>
      <w:rPr>
        <w:rFonts w:hint="default" w:ascii="Courier New" w:hAnsi="Courier New"/>
      </w:rPr>
    </w:lvl>
    <w:lvl w:ilvl="5" w:tplc="BD060084">
      <w:start w:val="1"/>
      <w:numFmt w:val="bullet"/>
      <w:lvlText w:val=""/>
      <w:lvlJc w:val="left"/>
      <w:pPr>
        <w:ind w:left="4320" w:hanging="360"/>
      </w:pPr>
      <w:rPr>
        <w:rFonts w:hint="default" w:ascii="Wingdings" w:hAnsi="Wingdings"/>
      </w:rPr>
    </w:lvl>
    <w:lvl w:ilvl="6" w:tplc="206E6C60">
      <w:start w:val="1"/>
      <w:numFmt w:val="bullet"/>
      <w:lvlText w:val=""/>
      <w:lvlJc w:val="left"/>
      <w:pPr>
        <w:ind w:left="5040" w:hanging="360"/>
      </w:pPr>
      <w:rPr>
        <w:rFonts w:hint="default" w:ascii="Symbol" w:hAnsi="Symbol"/>
      </w:rPr>
    </w:lvl>
    <w:lvl w:ilvl="7" w:tplc="36223F64">
      <w:start w:val="1"/>
      <w:numFmt w:val="bullet"/>
      <w:lvlText w:val="o"/>
      <w:lvlJc w:val="left"/>
      <w:pPr>
        <w:ind w:left="5760" w:hanging="360"/>
      </w:pPr>
      <w:rPr>
        <w:rFonts w:hint="default" w:ascii="Courier New" w:hAnsi="Courier New"/>
      </w:rPr>
    </w:lvl>
    <w:lvl w:ilvl="8" w:tplc="5C70C8B2">
      <w:start w:val="1"/>
      <w:numFmt w:val="bullet"/>
      <w:lvlText w:val=""/>
      <w:lvlJc w:val="left"/>
      <w:pPr>
        <w:ind w:left="6480" w:hanging="360"/>
      </w:pPr>
      <w:rPr>
        <w:rFonts w:hint="default" w:ascii="Wingdings" w:hAnsi="Wingdings"/>
      </w:rPr>
    </w:lvl>
  </w:abstractNum>
  <w:abstractNum w:abstractNumId="4" w15:restartNumberingAfterBreak="0">
    <w:nsid w:val="0BA852C0"/>
    <w:multiLevelType w:val="multilevel"/>
    <w:tmpl w:val="0409001D"/>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5" w15:restartNumberingAfterBreak="0">
    <w:nsid w:val="1112240C"/>
    <w:multiLevelType w:val="hybridMultilevel"/>
    <w:tmpl w:val="5094B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3945F6"/>
    <w:multiLevelType w:val="hybridMultilevel"/>
    <w:tmpl w:val="78E2D768"/>
    <w:lvl w:ilvl="0" w:tplc="04090003">
      <w:start w:val="1"/>
      <w:numFmt w:val="bullet"/>
      <w:lvlText w:val="o"/>
      <w:lvlJc w:val="left"/>
      <w:pPr>
        <w:ind w:left="1800" w:hanging="72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C8841B3"/>
    <w:multiLevelType w:val="hybridMultilevel"/>
    <w:tmpl w:val="50B83BCE"/>
    <w:lvl w:ilvl="0" w:tplc="C374E73C">
      <w:start w:val="1"/>
      <w:numFmt w:val="decimal"/>
      <w:lvlText w:val="%1."/>
      <w:lvlJc w:val="left"/>
      <w:pPr>
        <w:ind w:left="720" w:hanging="360"/>
      </w:pPr>
      <w:rPr>
        <w:rFonts w:hint="default"/>
      </w:rPr>
    </w:lvl>
    <w:lvl w:ilvl="1" w:tplc="AAA4C7AE">
      <w:start w:val="1"/>
      <w:numFmt w:val="bullet"/>
      <w:lvlText w:val="o"/>
      <w:lvlJc w:val="left"/>
      <w:pPr>
        <w:ind w:left="1440" w:hanging="360"/>
      </w:pPr>
      <w:rPr>
        <w:rFonts w:hint="default" w:ascii="Courier New" w:hAnsi="Courier New"/>
      </w:rPr>
    </w:lvl>
    <w:lvl w:ilvl="2" w:tplc="FE92AFDE">
      <w:start w:val="1"/>
      <w:numFmt w:val="bullet"/>
      <w:lvlText w:val=""/>
      <w:lvlJc w:val="left"/>
      <w:pPr>
        <w:ind w:left="2160" w:hanging="360"/>
      </w:pPr>
      <w:rPr>
        <w:rFonts w:hint="default" w:ascii="Wingdings" w:hAnsi="Wingdings"/>
      </w:rPr>
    </w:lvl>
    <w:lvl w:ilvl="3" w:tplc="899A8316">
      <w:start w:val="1"/>
      <w:numFmt w:val="bullet"/>
      <w:lvlText w:val=""/>
      <w:lvlJc w:val="left"/>
      <w:pPr>
        <w:ind w:left="2880" w:hanging="360"/>
      </w:pPr>
      <w:rPr>
        <w:rFonts w:hint="default" w:ascii="Symbol" w:hAnsi="Symbol"/>
      </w:rPr>
    </w:lvl>
    <w:lvl w:ilvl="4" w:tplc="4330FE66">
      <w:start w:val="1"/>
      <w:numFmt w:val="bullet"/>
      <w:lvlText w:val="o"/>
      <w:lvlJc w:val="left"/>
      <w:pPr>
        <w:ind w:left="3600" w:hanging="360"/>
      </w:pPr>
      <w:rPr>
        <w:rFonts w:hint="default" w:ascii="Courier New" w:hAnsi="Courier New"/>
      </w:rPr>
    </w:lvl>
    <w:lvl w:ilvl="5" w:tplc="12E8BA50">
      <w:start w:val="1"/>
      <w:numFmt w:val="bullet"/>
      <w:lvlText w:val=""/>
      <w:lvlJc w:val="left"/>
      <w:pPr>
        <w:ind w:left="4320" w:hanging="360"/>
      </w:pPr>
      <w:rPr>
        <w:rFonts w:hint="default" w:ascii="Wingdings" w:hAnsi="Wingdings"/>
      </w:rPr>
    </w:lvl>
    <w:lvl w:ilvl="6" w:tplc="3BA6DDC2">
      <w:start w:val="1"/>
      <w:numFmt w:val="bullet"/>
      <w:lvlText w:val=""/>
      <w:lvlJc w:val="left"/>
      <w:pPr>
        <w:ind w:left="5040" w:hanging="360"/>
      </w:pPr>
      <w:rPr>
        <w:rFonts w:hint="default" w:ascii="Symbol" w:hAnsi="Symbol"/>
      </w:rPr>
    </w:lvl>
    <w:lvl w:ilvl="7" w:tplc="08E6A0FA">
      <w:start w:val="1"/>
      <w:numFmt w:val="bullet"/>
      <w:lvlText w:val="o"/>
      <w:lvlJc w:val="left"/>
      <w:pPr>
        <w:ind w:left="5760" w:hanging="360"/>
      </w:pPr>
      <w:rPr>
        <w:rFonts w:hint="default" w:ascii="Courier New" w:hAnsi="Courier New"/>
      </w:rPr>
    </w:lvl>
    <w:lvl w:ilvl="8" w:tplc="350C5ABA">
      <w:start w:val="1"/>
      <w:numFmt w:val="bullet"/>
      <w:lvlText w:val=""/>
      <w:lvlJc w:val="left"/>
      <w:pPr>
        <w:ind w:left="6480" w:hanging="360"/>
      </w:pPr>
      <w:rPr>
        <w:rFonts w:hint="default" w:ascii="Wingdings" w:hAnsi="Wingdings"/>
      </w:rPr>
    </w:lvl>
  </w:abstractNum>
  <w:abstractNum w:abstractNumId="8" w15:restartNumberingAfterBreak="0">
    <w:nsid w:val="25BE1919"/>
    <w:multiLevelType w:val="hybridMultilevel"/>
    <w:tmpl w:val="2594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4D74"/>
    <w:multiLevelType w:val="hybridMultilevel"/>
    <w:tmpl w:val="E7CAAFE0"/>
    <w:lvl w:ilvl="0" w:tplc="04090003">
      <w:start w:val="1"/>
      <w:numFmt w:val="bullet"/>
      <w:lvlText w:val="o"/>
      <w:lvlJc w:val="left"/>
      <w:pPr>
        <w:ind w:left="1440" w:hanging="360"/>
      </w:pPr>
      <w:rPr>
        <w:rFonts w:hint="default" w:ascii="Courier New"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504B8"/>
    <w:multiLevelType w:val="hybridMultilevel"/>
    <w:tmpl w:val="0042415A"/>
    <w:lvl w:ilvl="0" w:tplc="83A859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82FD9"/>
    <w:multiLevelType w:val="hybridMultilevel"/>
    <w:tmpl w:val="8326E7B2"/>
    <w:lvl w:ilvl="0" w:tplc="04090001">
      <w:start w:val="1"/>
      <w:numFmt w:val="bullet"/>
      <w:lvlText w:val=""/>
      <w:lvlJc w:val="left"/>
      <w:pPr>
        <w:ind w:left="360" w:hanging="360"/>
      </w:pPr>
      <w:rPr>
        <w:rFonts w:hint="default" w:ascii="Symbol" w:hAnsi="Symbol"/>
      </w:rPr>
    </w:lvl>
    <w:lvl w:ilvl="1" w:tplc="F1468B60">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E482F"/>
    <w:multiLevelType w:val="hybridMultilevel"/>
    <w:tmpl w:val="0FF0B8D4"/>
    <w:lvl w:ilvl="0" w:tplc="0409000F">
      <w:start w:val="1"/>
      <w:numFmt w:val="decimal"/>
      <w:lvlText w:val="%1."/>
      <w:lvlJc w:val="left"/>
      <w:pPr>
        <w:ind w:left="360" w:hanging="360"/>
      </w:pPr>
      <w:rPr>
        <w:rFonts w:hint="default"/>
      </w:rPr>
    </w:lvl>
    <w:lvl w:ilvl="1" w:tplc="F1468B60">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15829"/>
    <w:multiLevelType w:val="hybridMultilevel"/>
    <w:tmpl w:val="FFFFFFFF"/>
    <w:lvl w:ilvl="0" w:tplc="C6D22180">
      <w:start w:val="1"/>
      <w:numFmt w:val="decimal"/>
      <w:lvlText w:val="%1."/>
      <w:lvlJc w:val="left"/>
      <w:pPr>
        <w:ind w:left="720" w:hanging="360"/>
      </w:pPr>
    </w:lvl>
    <w:lvl w:ilvl="1" w:tplc="A250654C">
      <w:start w:val="1"/>
      <w:numFmt w:val="lowerLetter"/>
      <w:lvlText w:val="%2."/>
      <w:lvlJc w:val="left"/>
      <w:pPr>
        <w:ind w:left="1440" w:hanging="360"/>
      </w:pPr>
    </w:lvl>
    <w:lvl w:ilvl="2" w:tplc="B1327C54">
      <w:start w:val="1"/>
      <w:numFmt w:val="lowerRoman"/>
      <w:lvlText w:val="%3."/>
      <w:lvlJc w:val="right"/>
      <w:pPr>
        <w:ind w:left="2160" w:hanging="180"/>
      </w:pPr>
    </w:lvl>
    <w:lvl w:ilvl="3" w:tplc="2DFEDDD2">
      <w:start w:val="1"/>
      <w:numFmt w:val="decimal"/>
      <w:lvlText w:val="%4."/>
      <w:lvlJc w:val="left"/>
      <w:pPr>
        <w:ind w:left="2880" w:hanging="360"/>
      </w:pPr>
    </w:lvl>
    <w:lvl w:ilvl="4" w:tplc="5018042C">
      <w:start w:val="1"/>
      <w:numFmt w:val="lowerLetter"/>
      <w:lvlText w:val="%5."/>
      <w:lvlJc w:val="left"/>
      <w:pPr>
        <w:ind w:left="3600" w:hanging="360"/>
      </w:pPr>
    </w:lvl>
    <w:lvl w:ilvl="5" w:tplc="512EC462">
      <w:start w:val="1"/>
      <w:numFmt w:val="lowerRoman"/>
      <w:lvlText w:val="%6."/>
      <w:lvlJc w:val="right"/>
      <w:pPr>
        <w:ind w:left="4320" w:hanging="180"/>
      </w:pPr>
    </w:lvl>
    <w:lvl w:ilvl="6" w:tplc="A0208476">
      <w:start w:val="1"/>
      <w:numFmt w:val="decimal"/>
      <w:lvlText w:val="%7."/>
      <w:lvlJc w:val="left"/>
      <w:pPr>
        <w:ind w:left="5040" w:hanging="360"/>
      </w:pPr>
    </w:lvl>
    <w:lvl w:ilvl="7" w:tplc="459E4DDE">
      <w:start w:val="1"/>
      <w:numFmt w:val="lowerLetter"/>
      <w:lvlText w:val="%8."/>
      <w:lvlJc w:val="left"/>
      <w:pPr>
        <w:ind w:left="5760" w:hanging="360"/>
      </w:pPr>
    </w:lvl>
    <w:lvl w:ilvl="8" w:tplc="952AF4E0">
      <w:start w:val="1"/>
      <w:numFmt w:val="lowerRoman"/>
      <w:lvlText w:val="%9."/>
      <w:lvlJc w:val="right"/>
      <w:pPr>
        <w:ind w:left="6480" w:hanging="180"/>
      </w:pPr>
    </w:lvl>
  </w:abstractNum>
  <w:abstractNum w:abstractNumId="14" w15:restartNumberingAfterBreak="0">
    <w:nsid w:val="3D0E0BD0"/>
    <w:multiLevelType w:val="hybridMultilevel"/>
    <w:tmpl w:val="B034702A"/>
    <w:lvl w:ilvl="0" w:tplc="73CE3B2A">
      <w:start w:val="1"/>
      <w:numFmt w:val="decimal"/>
      <w:lvlText w:val="%1."/>
      <w:lvlJc w:val="left"/>
      <w:pPr>
        <w:ind w:left="720" w:hanging="360"/>
      </w:pPr>
    </w:lvl>
    <w:lvl w:ilvl="1" w:tplc="33E8AC72">
      <w:start w:val="1"/>
      <w:numFmt w:val="lowerLetter"/>
      <w:lvlText w:val="%2."/>
      <w:lvlJc w:val="left"/>
      <w:pPr>
        <w:ind w:left="1440" w:hanging="360"/>
      </w:pPr>
    </w:lvl>
    <w:lvl w:ilvl="2" w:tplc="35E04750">
      <w:start w:val="1"/>
      <w:numFmt w:val="lowerRoman"/>
      <w:lvlText w:val="%3."/>
      <w:lvlJc w:val="right"/>
      <w:pPr>
        <w:ind w:left="2160" w:hanging="180"/>
      </w:pPr>
    </w:lvl>
    <w:lvl w:ilvl="3" w:tplc="145EE168">
      <w:start w:val="1"/>
      <w:numFmt w:val="decimal"/>
      <w:lvlText w:val="%4."/>
      <w:lvlJc w:val="left"/>
      <w:pPr>
        <w:ind w:left="2880" w:hanging="360"/>
      </w:pPr>
    </w:lvl>
    <w:lvl w:ilvl="4" w:tplc="0FC8E030">
      <w:start w:val="1"/>
      <w:numFmt w:val="lowerLetter"/>
      <w:lvlText w:val="%5."/>
      <w:lvlJc w:val="left"/>
      <w:pPr>
        <w:ind w:left="3600" w:hanging="360"/>
      </w:pPr>
    </w:lvl>
    <w:lvl w:ilvl="5" w:tplc="3696A996">
      <w:start w:val="1"/>
      <w:numFmt w:val="lowerRoman"/>
      <w:lvlText w:val="%6."/>
      <w:lvlJc w:val="right"/>
      <w:pPr>
        <w:ind w:left="4320" w:hanging="180"/>
      </w:pPr>
    </w:lvl>
    <w:lvl w:ilvl="6" w:tplc="808A8DA0">
      <w:start w:val="1"/>
      <w:numFmt w:val="decimal"/>
      <w:lvlText w:val="%7."/>
      <w:lvlJc w:val="left"/>
      <w:pPr>
        <w:ind w:left="5040" w:hanging="360"/>
      </w:pPr>
    </w:lvl>
    <w:lvl w:ilvl="7" w:tplc="C1F8CD3A">
      <w:start w:val="1"/>
      <w:numFmt w:val="lowerLetter"/>
      <w:lvlText w:val="%8."/>
      <w:lvlJc w:val="left"/>
      <w:pPr>
        <w:ind w:left="5760" w:hanging="360"/>
      </w:pPr>
    </w:lvl>
    <w:lvl w:ilvl="8" w:tplc="DB6C53C8">
      <w:start w:val="1"/>
      <w:numFmt w:val="lowerRoman"/>
      <w:lvlText w:val="%9."/>
      <w:lvlJc w:val="right"/>
      <w:pPr>
        <w:ind w:left="6480" w:hanging="180"/>
      </w:pPr>
    </w:lvl>
  </w:abstractNum>
  <w:abstractNum w:abstractNumId="15" w15:restartNumberingAfterBreak="0">
    <w:nsid w:val="3FB120AA"/>
    <w:multiLevelType w:val="hybridMultilevel"/>
    <w:tmpl w:val="BCDCFE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425087D"/>
    <w:multiLevelType w:val="hybridMultilevel"/>
    <w:tmpl w:val="D8CCC8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59B089C"/>
    <w:multiLevelType w:val="hybridMultilevel"/>
    <w:tmpl w:val="09929D38"/>
    <w:lvl w:ilvl="0" w:tplc="04090003">
      <w:start w:val="1"/>
      <w:numFmt w:val="bullet"/>
      <w:lvlText w:val="o"/>
      <w:lvlJc w:val="left"/>
      <w:pPr>
        <w:ind w:left="1530" w:hanging="360"/>
      </w:pPr>
      <w:rPr>
        <w:rFonts w:hint="default" w:ascii="Courier New" w:hAnsi="Courier New" w:cs="Courier New"/>
      </w:rPr>
    </w:lvl>
    <w:lvl w:ilvl="1" w:tplc="04090003">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8" w15:restartNumberingAfterBreak="0">
    <w:nsid w:val="45E109FC"/>
    <w:multiLevelType w:val="hybridMultilevel"/>
    <w:tmpl w:val="8118E782"/>
    <w:lvl w:ilvl="0" w:tplc="A93295A6">
      <w:start w:val="1"/>
      <w:numFmt w:val="bullet"/>
      <w:lvlText w:val=""/>
      <w:lvlJc w:val="left"/>
      <w:pPr>
        <w:ind w:left="1440" w:hanging="360"/>
      </w:pPr>
      <w:rPr>
        <w:rFonts w:hint="default" w:ascii="Symbol" w:hAnsi="Symbol"/>
      </w:rPr>
    </w:lvl>
    <w:lvl w:ilvl="1" w:tplc="9F96D912" w:tentative="1">
      <w:start w:val="1"/>
      <w:numFmt w:val="bullet"/>
      <w:lvlText w:val="o"/>
      <w:lvlJc w:val="left"/>
      <w:pPr>
        <w:ind w:left="2160" w:hanging="360"/>
      </w:pPr>
      <w:rPr>
        <w:rFonts w:hint="default" w:ascii="Courier New" w:hAnsi="Courier New"/>
      </w:rPr>
    </w:lvl>
    <w:lvl w:ilvl="2" w:tplc="052E0C72" w:tentative="1">
      <w:start w:val="1"/>
      <w:numFmt w:val="bullet"/>
      <w:lvlText w:val=""/>
      <w:lvlJc w:val="left"/>
      <w:pPr>
        <w:ind w:left="2880" w:hanging="360"/>
      </w:pPr>
      <w:rPr>
        <w:rFonts w:hint="default" w:ascii="Wingdings" w:hAnsi="Wingdings"/>
      </w:rPr>
    </w:lvl>
    <w:lvl w:ilvl="3" w:tplc="C9428846" w:tentative="1">
      <w:start w:val="1"/>
      <w:numFmt w:val="bullet"/>
      <w:lvlText w:val=""/>
      <w:lvlJc w:val="left"/>
      <w:pPr>
        <w:ind w:left="3600" w:hanging="360"/>
      </w:pPr>
      <w:rPr>
        <w:rFonts w:hint="default" w:ascii="Symbol" w:hAnsi="Symbol"/>
      </w:rPr>
    </w:lvl>
    <w:lvl w:ilvl="4" w:tplc="85F8E76E" w:tentative="1">
      <w:start w:val="1"/>
      <w:numFmt w:val="bullet"/>
      <w:lvlText w:val="o"/>
      <w:lvlJc w:val="left"/>
      <w:pPr>
        <w:ind w:left="4320" w:hanging="360"/>
      </w:pPr>
      <w:rPr>
        <w:rFonts w:hint="default" w:ascii="Courier New" w:hAnsi="Courier New"/>
      </w:rPr>
    </w:lvl>
    <w:lvl w:ilvl="5" w:tplc="0AF6FAFA" w:tentative="1">
      <w:start w:val="1"/>
      <w:numFmt w:val="bullet"/>
      <w:lvlText w:val=""/>
      <w:lvlJc w:val="left"/>
      <w:pPr>
        <w:ind w:left="5040" w:hanging="360"/>
      </w:pPr>
      <w:rPr>
        <w:rFonts w:hint="default" w:ascii="Wingdings" w:hAnsi="Wingdings"/>
      </w:rPr>
    </w:lvl>
    <w:lvl w:ilvl="6" w:tplc="DCC4F9DA" w:tentative="1">
      <w:start w:val="1"/>
      <w:numFmt w:val="bullet"/>
      <w:lvlText w:val=""/>
      <w:lvlJc w:val="left"/>
      <w:pPr>
        <w:ind w:left="5760" w:hanging="360"/>
      </w:pPr>
      <w:rPr>
        <w:rFonts w:hint="default" w:ascii="Symbol" w:hAnsi="Symbol"/>
      </w:rPr>
    </w:lvl>
    <w:lvl w:ilvl="7" w:tplc="AC3C2882" w:tentative="1">
      <w:start w:val="1"/>
      <w:numFmt w:val="bullet"/>
      <w:lvlText w:val="o"/>
      <w:lvlJc w:val="left"/>
      <w:pPr>
        <w:ind w:left="6480" w:hanging="360"/>
      </w:pPr>
      <w:rPr>
        <w:rFonts w:hint="default" w:ascii="Courier New" w:hAnsi="Courier New"/>
      </w:rPr>
    </w:lvl>
    <w:lvl w:ilvl="8" w:tplc="5BF668E4" w:tentative="1">
      <w:start w:val="1"/>
      <w:numFmt w:val="bullet"/>
      <w:lvlText w:val=""/>
      <w:lvlJc w:val="left"/>
      <w:pPr>
        <w:ind w:left="7200" w:hanging="360"/>
      </w:pPr>
      <w:rPr>
        <w:rFonts w:hint="default" w:ascii="Wingdings" w:hAnsi="Wingdings"/>
      </w:rPr>
    </w:lvl>
  </w:abstractNum>
  <w:abstractNum w:abstractNumId="19" w15:restartNumberingAfterBreak="0">
    <w:nsid w:val="47FA1879"/>
    <w:multiLevelType w:val="hybridMultilevel"/>
    <w:tmpl w:val="32BEF272"/>
    <w:lvl w:ilvl="0" w:tplc="E80CA5E4">
      <w:start w:val="1"/>
      <w:numFmt w:val="bullet"/>
      <w:lvlText w:val=""/>
      <w:lvlJc w:val="left"/>
      <w:pPr>
        <w:ind w:left="1800" w:hanging="720"/>
      </w:pPr>
      <w:rPr>
        <w:rFonts w:hint="default" w:ascii="Symbol" w:hAnsi="Symbol"/>
      </w:rPr>
    </w:lvl>
    <w:lvl w:ilvl="1" w:tplc="A70C2A22" w:tentative="1">
      <w:start w:val="1"/>
      <w:numFmt w:val="bullet"/>
      <w:lvlText w:val="o"/>
      <w:lvlJc w:val="left"/>
      <w:pPr>
        <w:ind w:left="2160" w:hanging="360"/>
      </w:pPr>
      <w:rPr>
        <w:rFonts w:hint="default" w:ascii="Courier New" w:hAnsi="Courier New"/>
      </w:rPr>
    </w:lvl>
    <w:lvl w:ilvl="2" w:tplc="D0D62CB6" w:tentative="1">
      <w:start w:val="1"/>
      <w:numFmt w:val="bullet"/>
      <w:lvlText w:val=""/>
      <w:lvlJc w:val="left"/>
      <w:pPr>
        <w:ind w:left="2880" w:hanging="360"/>
      </w:pPr>
      <w:rPr>
        <w:rFonts w:hint="default" w:ascii="Wingdings" w:hAnsi="Wingdings"/>
      </w:rPr>
    </w:lvl>
    <w:lvl w:ilvl="3" w:tplc="8D6A8CFA" w:tentative="1">
      <w:start w:val="1"/>
      <w:numFmt w:val="bullet"/>
      <w:lvlText w:val=""/>
      <w:lvlJc w:val="left"/>
      <w:pPr>
        <w:ind w:left="3600" w:hanging="360"/>
      </w:pPr>
      <w:rPr>
        <w:rFonts w:hint="default" w:ascii="Symbol" w:hAnsi="Symbol"/>
      </w:rPr>
    </w:lvl>
    <w:lvl w:ilvl="4" w:tplc="CE1EDED4" w:tentative="1">
      <w:start w:val="1"/>
      <w:numFmt w:val="bullet"/>
      <w:lvlText w:val="o"/>
      <w:lvlJc w:val="left"/>
      <w:pPr>
        <w:ind w:left="4320" w:hanging="360"/>
      </w:pPr>
      <w:rPr>
        <w:rFonts w:hint="default" w:ascii="Courier New" w:hAnsi="Courier New"/>
      </w:rPr>
    </w:lvl>
    <w:lvl w:ilvl="5" w:tplc="1AD498DA" w:tentative="1">
      <w:start w:val="1"/>
      <w:numFmt w:val="bullet"/>
      <w:lvlText w:val=""/>
      <w:lvlJc w:val="left"/>
      <w:pPr>
        <w:ind w:left="5040" w:hanging="360"/>
      </w:pPr>
      <w:rPr>
        <w:rFonts w:hint="default" w:ascii="Wingdings" w:hAnsi="Wingdings"/>
      </w:rPr>
    </w:lvl>
    <w:lvl w:ilvl="6" w:tplc="6D8C0AD8" w:tentative="1">
      <w:start w:val="1"/>
      <w:numFmt w:val="bullet"/>
      <w:lvlText w:val=""/>
      <w:lvlJc w:val="left"/>
      <w:pPr>
        <w:ind w:left="5760" w:hanging="360"/>
      </w:pPr>
      <w:rPr>
        <w:rFonts w:hint="default" w:ascii="Symbol" w:hAnsi="Symbol"/>
      </w:rPr>
    </w:lvl>
    <w:lvl w:ilvl="7" w:tplc="7B3630B4" w:tentative="1">
      <w:start w:val="1"/>
      <w:numFmt w:val="bullet"/>
      <w:lvlText w:val="o"/>
      <w:lvlJc w:val="left"/>
      <w:pPr>
        <w:ind w:left="6480" w:hanging="360"/>
      </w:pPr>
      <w:rPr>
        <w:rFonts w:hint="default" w:ascii="Courier New" w:hAnsi="Courier New"/>
      </w:rPr>
    </w:lvl>
    <w:lvl w:ilvl="8" w:tplc="C3D2C0AC" w:tentative="1">
      <w:start w:val="1"/>
      <w:numFmt w:val="bullet"/>
      <w:lvlText w:val=""/>
      <w:lvlJc w:val="left"/>
      <w:pPr>
        <w:ind w:left="7200" w:hanging="360"/>
      </w:pPr>
      <w:rPr>
        <w:rFonts w:hint="default" w:ascii="Wingdings" w:hAnsi="Wingdings"/>
      </w:rPr>
    </w:lvl>
  </w:abstractNum>
  <w:abstractNum w:abstractNumId="20" w15:restartNumberingAfterBreak="0">
    <w:nsid w:val="4A1C637F"/>
    <w:multiLevelType w:val="hybridMultilevel"/>
    <w:tmpl w:val="A9909F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DE46C00"/>
    <w:multiLevelType w:val="hybridMultilevel"/>
    <w:tmpl w:val="4C06FE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D09DA4">
      <w:numFmt w:val="bullet"/>
      <w:lvlText w:val=""/>
      <w:lvlJc w:val="left"/>
      <w:pPr>
        <w:ind w:left="2880" w:hanging="360"/>
      </w:pPr>
      <w:rPr>
        <w:rFonts w:hint="default" w:ascii="Symbol" w:hAnsi="Symbol"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C31C3"/>
    <w:multiLevelType w:val="hybridMultilevel"/>
    <w:tmpl w:val="FFFFFFFF"/>
    <w:lvl w:ilvl="0" w:tplc="AB987272">
      <w:start w:val="1"/>
      <w:numFmt w:val="decimal"/>
      <w:lvlText w:val="%1."/>
      <w:lvlJc w:val="left"/>
      <w:pPr>
        <w:ind w:left="720" w:hanging="360"/>
      </w:pPr>
      <w:rPr>
        <w:rFonts w:hint="default"/>
      </w:rPr>
    </w:lvl>
    <w:lvl w:ilvl="1" w:tplc="18DAA354">
      <w:start w:val="1"/>
      <w:numFmt w:val="bullet"/>
      <w:lvlText w:val="o"/>
      <w:lvlJc w:val="left"/>
      <w:pPr>
        <w:ind w:left="1440" w:hanging="360"/>
      </w:pPr>
      <w:rPr>
        <w:rFonts w:hint="default" w:ascii="Courier New" w:hAnsi="Courier New"/>
      </w:rPr>
    </w:lvl>
    <w:lvl w:ilvl="2" w:tplc="7EE0B6AC">
      <w:start w:val="1"/>
      <w:numFmt w:val="bullet"/>
      <w:lvlText w:val=""/>
      <w:lvlJc w:val="left"/>
      <w:pPr>
        <w:ind w:left="2160" w:hanging="360"/>
      </w:pPr>
      <w:rPr>
        <w:rFonts w:hint="default" w:ascii="Wingdings" w:hAnsi="Wingdings"/>
      </w:rPr>
    </w:lvl>
    <w:lvl w:ilvl="3" w:tplc="99C6D358">
      <w:start w:val="1"/>
      <w:numFmt w:val="bullet"/>
      <w:lvlText w:val=""/>
      <w:lvlJc w:val="left"/>
      <w:pPr>
        <w:ind w:left="2880" w:hanging="360"/>
      </w:pPr>
      <w:rPr>
        <w:rFonts w:hint="default" w:ascii="Symbol" w:hAnsi="Symbol"/>
      </w:rPr>
    </w:lvl>
    <w:lvl w:ilvl="4" w:tplc="601C8282">
      <w:start w:val="1"/>
      <w:numFmt w:val="bullet"/>
      <w:lvlText w:val="o"/>
      <w:lvlJc w:val="left"/>
      <w:pPr>
        <w:ind w:left="3600" w:hanging="360"/>
      </w:pPr>
      <w:rPr>
        <w:rFonts w:hint="default" w:ascii="Courier New" w:hAnsi="Courier New"/>
      </w:rPr>
    </w:lvl>
    <w:lvl w:ilvl="5" w:tplc="4746D2F0">
      <w:start w:val="1"/>
      <w:numFmt w:val="bullet"/>
      <w:lvlText w:val=""/>
      <w:lvlJc w:val="left"/>
      <w:pPr>
        <w:ind w:left="4320" w:hanging="360"/>
      </w:pPr>
      <w:rPr>
        <w:rFonts w:hint="default" w:ascii="Wingdings" w:hAnsi="Wingdings"/>
      </w:rPr>
    </w:lvl>
    <w:lvl w:ilvl="6" w:tplc="FBA0EDB6">
      <w:start w:val="1"/>
      <w:numFmt w:val="bullet"/>
      <w:lvlText w:val=""/>
      <w:lvlJc w:val="left"/>
      <w:pPr>
        <w:ind w:left="5040" w:hanging="360"/>
      </w:pPr>
      <w:rPr>
        <w:rFonts w:hint="default" w:ascii="Symbol" w:hAnsi="Symbol"/>
      </w:rPr>
    </w:lvl>
    <w:lvl w:ilvl="7" w:tplc="1D3A94B4">
      <w:start w:val="1"/>
      <w:numFmt w:val="bullet"/>
      <w:lvlText w:val="o"/>
      <w:lvlJc w:val="left"/>
      <w:pPr>
        <w:ind w:left="5760" w:hanging="360"/>
      </w:pPr>
      <w:rPr>
        <w:rFonts w:hint="default" w:ascii="Courier New" w:hAnsi="Courier New"/>
      </w:rPr>
    </w:lvl>
    <w:lvl w:ilvl="8" w:tplc="61DE214A">
      <w:start w:val="1"/>
      <w:numFmt w:val="bullet"/>
      <w:lvlText w:val=""/>
      <w:lvlJc w:val="left"/>
      <w:pPr>
        <w:ind w:left="6480" w:hanging="360"/>
      </w:pPr>
      <w:rPr>
        <w:rFonts w:hint="default" w:ascii="Wingdings" w:hAnsi="Wingdings"/>
      </w:rPr>
    </w:lvl>
  </w:abstractNum>
  <w:abstractNum w:abstractNumId="23" w15:restartNumberingAfterBreak="0">
    <w:nsid w:val="56F40E86"/>
    <w:multiLevelType w:val="hybridMultilevel"/>
    <w:tmpl w:val="8E609F4E"/>
    <w:lvl w:ilvl="0" w:tplc="04090003">
      <w:start w:val="1"/>
      <w:numFmt w:val="bullet"/>
      <w:lvlText w:val="o"/>
      <w:lvlJc w:val="left"/>
      <w:pPr>
        <w:ind w:left="1530" w:hanging="360"/>
      </w:pPr>
      <w:rPr>
        <w:rFonts w:hint="default" w:ascii="Courier New" w:hAnsi="Courier New" w:cs="Courier New"/>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71E69DE"/>
    <w:multiLevelType w:val="hybridMultilevel"/>
    <w:tmpl w:val="F2A8AE5E"/>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6F0419"/>
    <w:multiLevelType w:val="hybridMultilevel"/>
    <w:tmpl w:val="A6BE61BE"/>
    <w:lvl w:ilvl="0" w:tplc="0BF056C0">
      <w:start w:val="1"/>
      <w:numFmt w:val="bullet"/>
      <w:lvlText w:val=""/>
      <w:lvlJc w:val="left"/>
      <w:pPr>
        <w:ind w:left="720" w:hanging="360"/>
      </w:pPr>
      <w:rPr>
        <w:rFonts w:hint="default" w:ascii="Symbol" w:hAnsi="Symbol"/>
      </w:rPr>
    </w:lvl>
    <w:lvl w:ilvl="1" w:tplc="75AA7C40">
      <w:start w:val="1"/>
      <w:numFmt w:val="bullet"/>
      <w:lvlText w:val="o"/>
      <w:lvlJc w:val="left"/>
      <w:pPr>
        <w:ind w:left="1440" w:hanging="360"/>
      </w:pPr>
      <w:rPr>
        <w:rFonts w:hint="default" w:ascii="Courier New" w:hAnsi="Courier New"/>
      </w:rPr>
    </w:lvl>
    <w:lvl w:ilvl="2" w:tplc="186417B0">
      <w:start w:val="1"/>
      <w:numFmt w:val="bullet"/>
      <w:lvlText w:val=""/>
      <w:lvlJc w:val="left"/>
      <w:pPr>
        <w:ind w:left="2160" w:hanging="360"/>
      </w:pPr>
      <w:rPr>
        <w:rFonts w:hint="default" w:ascii="Wingdings" w:hAnsi="Wingdings"/>
      </w:rPr>
    </w:lvl>
    <w:lvl w:ilvl="3" w:tplc="10C47548">
      <w:start w:val="1"/>
      <w:numFmt w:val="bullet"/>
      <w:lvlText w:val=""/>
      <w:lvlJc w:val="left"/>
      <w:pPr>
        <w:ind w:left="2880" w:hanging="360"/>
      </w:pPr>
      <w:rPr>
        <w:rFonts w:hint="default" w:ascii="Symbol" w:hAnsi="Symbol"/>
      </w:rPr>
    </w:lvl>
    <w:lvl w:ilvl="4" w:tplc="B028A302">
      <w:start w:val="1"/>
      <w:numFmt w:val="bullet"/>
      <w:lvlText w:val="o"/>
      <w:lvlJc w:val="left"/>
      <w:pPr>
        <w:ind w:left="3600" w:hanging="360"/>
      </w:pPr>
      <w:rPr>
        <w:rFonts w:hint="default" w:ascii="Courier New" w:hAnsi="Courier New"/>
      </w:rPr>
    </w:lvl>
    <w:lvl w:ilvl="5" w:tplc="062AE4B2">
      <w:start w:val="1"/>
      <w:numFmt w:val="bullet"/>
      <w:lvlText w:val=""/>
      <w:lvlJc w:val="left"/>
      <w:pPr>
        <w:ind w:left="4320" w:hanging="360"/>
      </w:pPr>
      <w:rPr>
        <w:rFonts w:hint="default" w:ascii="Wingdings" w:hAnsi="Wingdings"/>
      </w:rPr>
    </w:lvl>
    <w:lvl w:ilvl="6" w:tplc="43C06B80">
      <w:start w:val="1"/>
      <w:numFmt w:val="bullet"/>
      <w:lvlText w:val=""/>
      <w:lvlJc w:val="left"/>
      <w:pPr>
        <w:ind w:left="5040" w:hanging="360"/>
      </w:pPr>
      <w:rPr>
        <w:rFonts w:hint="default" w:ascii="Symbol" w:hAnsi="Symbol"/>
      </w:rPr>
    </w:lvl>
    <w:lvl w:ilvl="7" w:tplc="7A385576">
      <w:start w:val="1"/>
      <w:numFmt w:val="bullet"/>
      <w:lvlText w:val="o"/>
      <w:lvlJc w:val="left"/>
      <w:pPr>
        <w:ind w:left="5760" w:hanging="360"/>
      </w:pPr>
      <w:rPr>
        <w:rFonts w:hint="default" w:ascii="Courier New" w:hAnsi="Courier New"/>
      </w:rPr>
    </w:lvl>
    <w:lvl w:ilvl="8" w:tplc="0E4002A2">
      <w:start w:val="1"/>
      <w:numFmt w:val="bullet"/>
      <w:lvlText w:val=""/>
      <w:lvlJc w:val="left"/>
      <w:pPr>
        <w:ind w:left="6480" w:hanging="360"/>
      </w:pPr>
      <w:rPr>
        <w:rFonts w:hint="default" w:ascii="Wingdings" w:hAnsi="Wingdings"/>
      </w:rPr>
    </w:lvl>
  </w:abstractNum>
  <w:abstractNum w:abstractNumId="26" w15:restartNumberingAfterBreak="0">
    <w:nsid w:val="57B32D11"/>
    <w:multiLevelType w:val="hybridMultilevel"/>
    <w:tmpl w:val="6220EDDE"/>
    <w:lvl w:ilvl="0" w:tplc="A30CA3D0">
      <w:numFmt w:val="bullet"/>
      <w:lvlText w:val="•"/>
      <w:lvlJc w:val="left"/>
      <w:pPr>
        <w:ind w:left="1800" w:hanging="720"/>
      </w:pPr>
      <w:rPr>
        <w:rFonts w:hint="default" w:ascii="Calibri" w:hAnsi="Calibri"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595901FD"/>
    <w:multiLevelType w:val="hybridMultilevel"/>
    <w:tmpl w:val="FC504E6A"/>
    <w:lvl w:ilvl="0" w:tplc="01AEAC8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C4E63AC"/>
    <w:multiLevelType w:val="hybridMultilevel"/>
    <w:tmpl w:val="18C250DA"/>
    <w:lvl w:ilvl="0" w:tplc="3620CCCE">
      <w:start w:val="1"/>
      <w:numFmt w:val="decimal"/>
      <w:lvlText w:val="%1."/>
      <w:lvlJc w:val="left"/>
      <w:pPr>
        <w:ind w:left="720" w:hanging="360"/>
      </w:pPr>
    </w:lvl>
    <w:lvl w:ilvl="1" w:tplc="709C9848">
      <w:start w:val="1"/>
      <w:numFmt w:val="lowerLetter"/>
      <w:lvlText w:val="%2."/>
      <w:lvlJc w:val="left"/>
      <w:pPr>
        <w:ind w:left="1440" w:hanging="360"/>
      </w:pPr>
    </w:lvl>
    <w:lvl w:ilvl="2" w:tplc="7EA2AA2C">
      <w:start w:val="1"/>
      <w:numFmt w:val="lowerRoman"/>
      <w:lvlText w:val="%3."/>
      <w:lvlJc w:val="right"/>
      <w:pPr>
        <w:ind w:left="2160" w:hanging="180"/>
      </w:pPr>
    </w:lvl>
    <w:lvl w:ilvl="3" w:tplc="F1E48290">
      <w:start w:val="1"/>
      <w:numFmt w:val="decimal"/>
      <w:lvlText w:val="%4."/>
      <w:lvlJc w:val="left"/>
      <w:pPr>
        <w:ind w:left="2880" w:hanging="360"/>
      </w:pPr>
    </w:lvl>
    <w:lvl w:ilvl="4" w:tplc="53BA8134">
      <w:start w:val="1"/>
      <w:numFmt w:val="lowerLetter"/>
      <w:lvlText w:val="%5."/>
      <w:lvlJc w:val="left"/>
      <w:pPr>
        <w:ind w:left="3600" w:hanging="360"/>
      </w:pPr>
    </w:lvl>
    <w:lvl w:ilvl="5" w:tplc="18D03EC6">
      <w:start w:val="1"/>
      <w:numFmt w:val="lowerRoman"/>
      <w:lvlText w:val="%6."/>
      <w:lvlJc w:val="right"/>
      <w:pPr>
        <w:ind w:left="4320" w:hanging="180"/>
      </w:pPr>
    </w:lvl>
    <w:lvl w:ilvl="6" w:tplc="8F1A3EF8">
      <w:start w:val="1"/>
      <w:numFmt w:val="decimal"/>
      <w:lvlText w:val="%7."/>
      <w:lvlJc w:val="left"/>
      <w:pPr>
        <w:ind w:left="5040" w:hanging="360"/>
      </w:pPr>
    </w:lvl>
    <w:lvl w:ilvl="7" w:tplc="FED0180E">
      <w:start w:val="1"/>
      <w:numFmt w:val="lowerLetter"/>
      <w:lvlText w:val="%8."/>
      <w:lvlJc w:val="left"/>
      <w:pPr>
        <w:ind w:left="5760" w:hanging="360"/>
      </w:pPr>
    </w:lvl>
    <w:lvl w:ilvl="8" w:tplc="3EACD4BE">
      <w:start w:val="1"/>
      <w:numFmt w:val="lowerRoman"/>
      <w:lvlText w:val="%9."/>
      <w:lvlJc w:val="right"/>
      <w:pPr>
        <w:ind w:left="6480" w:hanging="180"/>
      </w:pPr>
    </w:lvl>
  </w:abstractNum>
  <w:abstractNum w:abstractNumId="29" w15:restartNumberingAfterBreak="0">
    <w:nsid w:val="5E42577C"/>
    <w:multiLevelType w:val="hybridMultilevel"/>
    <w:tmpl w:val="62389B76"/>
    <w:lvl w:ilvl="0" w:tplc="FFFFFFFF">
      <w:start w:val="1"/>
      <w:numFmt w:val="decimal"/>
      <w:lvlText w:val="%1."/>
      <w:lvlJc w:val="left"/>
      <w:pPr>
        <w:ind w:left="360" w:hanging="360"/>
      </w:pPr>
    </w:lvl>
    <w:lvl w:ilvl="1" w:tplc="F1468B60">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D4444"/>
    <w:multiLevelType w:val="hybridMultilevel"/>
    <w:tmpl w:val="636ED11A"/>
    <w:lvl w:ilvl="0">
      <w:start w:val="1"/>
      <w:numFmt w:val="decimal"/>
      <w:lvlText w:val="%1."/>
      <w:lvlJc w:val="left"/>
      <w:pPr>
        <w:ind w:left="1080" w:hanging="360"/>
      </w:pPr>
    </w:lvl>
    <w:lvl w:ilvl="1" w:tplc="9B9E749C">
      <w:start w:val="1"/>
      <w:numFmt w:val="lowerLetter"/>
      <w:lvlText w:val="%2."/>
      <w:lvlJc w:val="left"/>
      <w:pPr>
        <w:ind w:left="1800" w:hanging="360"/>
      </w:pPr>
    </w:lvl>
    <w:lvl w:ilvl="2" w:tplc="21028E74">
      <w:start w:val="1"/>
      <w:numFmt w:val="lowerRoman"/>
      <w:lvlText w:val="%3."/>
      <w:lvlJc w:val="right"/>
      <w:pPr>
        <w:ind w:left="2520" w:hanging="180"/>
      </w:pPr>
    </w:lvl>
    <w:lvl w:ilvl="3" w:tplc="6A641038" w:tentative="1">
      <w:start w:val="1"/>
      <w:numFmt w:val="decimal"/>
      <w:lvlText w:val="%4."/>
      <w:lvlJc w:val="left"/>
      <w:pPr>
        <w:ind w:left="3240" w:hanging="360"/>
      </w:pPr>
    </w:lvl>
    <w:lvl w:ilvl="4" w:tplc="A2D43EA2" w:tentative="1">
      <w:start w:val="1"/>
      <w:numFmt w:val="lowerLetter"/>
      <w:lvlText w:val="%5."/>
      <w:lvlJc w:val="left"/>
      <w:pPr>
        <w:ind w:left="3960" w:hanging="360"/>
      </w:pPr>
    </w:lvl>
    <w:lvl w:ilvl="5" w:tplc="57CCA922" w:tentative="1">
      <w:start w:val="1"/>
      <w:numFmt w:val="lowerRoman"/>
      <w:lvlText w:val="%6."/>
      <w:lvlJc w:val="right"/>
      <w:pPr>
        <w:ind w:left="4680" w:hanging="180"/>
      </w:pPr>
    </w:lvl>
    <w:lvl w:ilvl="6" w:tplc="F5185464" w:tentative="1">
      <w:start w:val="1"/>
      <w:numFmt w:val="decimal"/>
      <w:lvlText w:val="%7."/>
      <w:lvlJc w:val="left"/>
      <w:pPr>
        <w:ind w:left="5400" w:hanging="360"/>
      </w:pPr>
    </w:lvl>
    <w:lvl w:ilvl="7" w:tplc="EB965C86" w:tentative="1">
      <w:start w:val="1"/>
      <w:numFmt w:val="lowerLetter"/>
      <w:lvlText w:val="%8."/>
      <w:lvlJc w:val="left"/>
      <w:pPr>
        <w:ind w:left="6120" w:hanging="360"/>
      </w:pPr>
    </w:lvl>
    <w:lvl w:ilvl="8" w:tplc="ED4063F2" w:tentative="1">
      <w:start w:val="1"/>
      <w:numFmt w:val="lowerRoman"/>
      <w:lvlText w:val="%9."/>
      <w:lvlJc w:val="right"/>
      <w:pPr>
        <w:ind w:left="6840" w:hanging="180"/>
      </w:pPr>
    </w:lvl>
  </w:abstractNum>
  <w:abstractNum w:abstractNumId="31" w15:restartNumberingAfterBreak="0">
    <w:nsid w:val="692912BA"/>
    <w:multiLevelType w:val="hybridMultilevel"/>
    <w:tmpl w:val="567A0FAE"/>
    <w:lvl w:ilvl="0" w:tplc="E684F41A">
      <w:start w:val="1"/>
      <w:numFmt w:val="bullet"/>
      <w:lvlText w:val=""/>
      <w:lvlJc w:val="left"/>
      <w:pPr>
        <w:ind w:left="720" w:hanging="360"/>
      </w:pPr>
      <w:rPr>
        <w:rFonts w:hint="default" w:ascii="Symbol" w:hAnsi="Symbol"/>
      </w:rPr>
    </w:lvl>
    <w:lvl w:ilvl="1" w:tplc="1B443EEE">
      <w:start w:val="1"/>
      <w:numFmt w:val="bullet"/>
      <w:lvlText w:val="o"/>
      <w:lvlJc w:val="left"/>
      <w:pPr>
        <w:ind w:left="1440" w:hanging="360"/>
      </w:pPr>
      <w:rPr>
        <w:rFonts w:hint="default" w:ascii="Courier New" w:hAnsi="Courier New"/>
      </w:rPr>
    </w:lvl>
    <w:lvl w:ilvl="2" w:tplc="9E025476">
      <w:start w:val="1"/>
      <w:numFmt w:val="bullet"/>
      <w:lvlText w:val=""/>
      <w:lvlJc w:val="left"/>
      <w:pPr>
        <w:ind w:left="2160" w:hanging="360"/>
      </w:pPr>
      <w:rPr>
        <w:rFonts w:hint="default" w:ascii="Wingdings" w:hAnsi="Wingdings"/>
      </w:rPr>
    </w:lvl>
    <w:lvl w:ilvl="3" w:tplc="89CA6D84">
      <w:start w:val="1"/>
      <w:numFmt w:val="bullet"/>
      <w:lvlText w:val=""/>
      <w:lvlJc w:val="left"/>
      <w:pPr>
        <w:ind w:left="2880" w:hanging="360"/>
      </w:pPr>
      <w:rPr>
        <w:rFonts w:hint="default" w:ascii="Symbol" w:hAnsi="Symbol"/>
      </w:rPr>
    </w:lvl>
    <w:lvl w:ilvl="4" w:tplc="E904F1C0">
      <w:start w:val="1"/>
      <w:numFmt w:val="bullet"/>
      <w:lvlText w:val="o"/>
      <w:lvlJc w:val="left"/>
      <w:pPr>
        <w:ind w:left="3600" w:hanging="360"/>
      </w:pPr>
      <w:rPr>
        <w:rFonts w:hint="default" w:ascii="Courier New" w:hAnsi="Courier New"/>
      </w:rPr>
    </w:lvl>
    <w:lvl w:ilvl="5" w:tplc="FC469AF2">
      <w:start w:val="1"/>
      <w:numFmt w:val="bullet"/>
      <w:lvlText w:val=""/>
      <w:lvlJc w:val="left"/>
      <w:pPr>
        <w:ind w:left="4320" w:hanging="360"/>
      </w:pPr>
      <w:rPr>
        <w:rFonts w:hint="default" w:ascii="Wingdings" w:hAnsi="Wingdings"/>
      </w:rPr>
    </w:lvl>
    <w:lvl w:ilvl="6" w:tplc="DB643376">
      <w:start w:val="1"/>
      <w:numFmt w:val="bullet"/>
      <w:lvlText w:val=""/>
      <w:lvlJc w:val="left"/>
      <w:pPr>
        <w:ind w:left="5040" w:hanging="360"/>
      </w:pPr>
      <w:rPr>
        <w:rFonts w:hint="default" w:ascii="Symbol" w:hAnsi="Symbol"/>
      </w:rPr>
    </w:lvl>
    <w:lvl w:ilvl="7" w:tplc="B952312E">
      <w:start w:val="1"/>
      <w:numFmt w:val="bullet"/>
      <w:lvlText w:val="o"/>
      <w:lvlJc w:val="left"/>
      <w:pPr>
        <w:ind w:left="5760" w:hanging="360"/>
      </w:pPr>
      <w:rPr>
        <w:rFonts w:hint="default" w:ascii="Courier New" w:hAnsi="Courier New"/>
      </w:rPr>
    </w:lvl>
    <w:lvl w:ilvl="8" w:tplc="FA02C584">
      <w:start w:val="1"/>
      <w:numFmt w:val="bullet"/>
      <w:lvlText w:val=""/>
      <w:lvlJc w:val="left"/>
      <w:pPr>
        <w:ind w:left="6480" w:hanging="360"/>
      </w:pPr>
      <w:rPr>
        <w:rFonts w:hint="default" w:ascii="Wingdings" w:hAnsi="Wingdings"/>
      </w:rPr>
    </w:lvl>
  </w:abstractNum>
  <w:abstractNum w:abstractNumId="32" w15:restartNumberingAfterBreak="0">
    <w:nsid w:val="6B142832"/>
    <w:multiLevelType w:val="hybridMultilevel"/>
    <w:tmpl w:val="64C2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72A74"/>
    <w:multiLevelType w:val="hybridMultilevel"/>
    <w:tmpl w:val="AC64E9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41E68"/>
    <w:multiLevelType w:val="hybridMultilevel"/>
    <w:tmpl w:val="84D2E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8F4020"/>
    <w:multiLevelType w:val="hybridMultilevel"/>
    <w:tmpl w:val="FFFFFFFF"/>
    <w:lvl w:ilvl="0" w:tplc="AD4474B6">
      <w:start w:val="1"/>
      <w:numFmt w:val="bullet"/>
      <w:lvlText w:val=""/>
      <w:lvlJc w:val="left"/>
      <w:pPr>
        <w:ind w:left="720" w:hanging="360"/>
      </w:pPr>
      <w:rPr>
        <w:rFonts w:hint="default" w:ascii="Symbol" w:hAnsi="Symbol"/>
      </w:rPr>
    </w:lvl>
    <w:lvl w:ilvl="1" w:tplc="E3946396">
      <w:start w:val="1"/>
      <w:numFmt w:val="bullet"/>
      <w:lvlText w:val="o"/>
      <w:lvlJc w:val="left"/>
      <w:pPr>
        <w:ind w:left="1440" w:hanging="360"/>
      </w:pPr>
      <w:rPr>
        <w:rFonts w:hint="default" w:ascii="Courier New" w:hAnsi="Courier New"/>
      </w:rPr>
    </w:lvl>
    <w:lvl w:ilvl="2" w:tplc="07EC3DBE">
      <w:start w:val="1"/>
      <w:numFmt w:val="bullet"/>
      <w:lvlText w:val=""/>
      <w:lvlJc w:val="left"/>
      <w:pPr>
        <w:ind w:left="2160" w:hanging="360"/>
      </w:pPr>
      <w:rPr>
        <w:rFonts w:hint="default" w:ascii="Wingdings" w:hAnsi="Wingdings"/>
      </w:rPr>
    </w:lvl>
    <w:lvl w:ilvl="3" w:tplc="F6721DFE">
      <w:start w:val="1"/>
      <w:numFmt w:val="bullet"/>
      <w:lvlText w:val=""/>
      <w:lvlJc w:val="left"/>
      <w:pPr>
        <w:ind w:left="2880" w:hanging="360"/>
      </w:pPr>
      <w:rPr>
        <w:rFonts w:hint="default" w:ascii="Symbol" w:hAnsi="Symbol"/>
      </w:rPr>
    </w:lvl>
    <w:lvl w:ilvl="4" w:tplc="DB3E9E0E">
      <w:start w:val="1"/>
      <w:numFmt w:val="bullet"/>
      <w:lvlText w:val="o"/>
      <w:lvlJc w:val="left"/>
      <w:pPr>
        <w:ind w:left="3600" w:hanging="360"/>
      </w:pPr>
      <w:rPr>
        <w:rFonts w:hint="default" w:ascii="Courier New" w:hAnsi="Courier New"/>
      </w:rPr>
    </w:lvl>
    <w:lvl w:ilvl="5" w:tplc="0B422702">
      <w:start w:val="1"/>
      <w:numFmt w:val="bullet"/>
      <w:lvlText w:val=""/>
      <w:lvlJc w:val="left"/>
      <w:pPr>
        <w:ind w:left="4320" w:hanging="360"/>
      </w:pPr>
      <w:rPr>
        <w:rFonts w:hint="default" w:ascii="Wingdings" w:hAnsi="Wingdings"/>
      </w:rPr>
    </w:lvl>
    <w:lvl w:ilvl="6" w:tplc="FB3CB334">
      <w:start w:val="1"/>
      <w:numFmt w:val="bullet"/>
      <w:lvlText w:val=""/>
      <w:lvlJc w:val="left"/>
      <w:pPr>
        <w:ind w:left="5040" w:hanging="360"/>
      </w:pPr>
      <w:rPr>
        <w:rFonts w:hint="default" w:ascii="Symbol" w:hAnsi="Symbol"/>
      </w:rPr>
    </w:lvl>
    <w:lvl w:ilvl="7" w:tplc="72FCB620">
      <w:start w:val="1"/>
      <w:numFmt w:val="bullet"/>
      <w:lvlText w:val="o"/>
      <w:lvlJc w:val="left"/>
      <w:pPr>
        <w:ind w:left="5760" w:hanging="360"/>
      </w:pPr>
      <w:rPr>
        <w:rFonts w:hint="default" w:ascii="Courier New" w:hAnsi="Courier New"/>
      </w:rPr>
    </w:lvl>
    <w:lvl w:ilvl="8" w:tplc="59628FB8">
      <w:start w:val="1"/>
      <w:numFmt w:val="bullet"/>
      <w:lvlText w:val=""/>
      <w:lvlJc w:val="left"/>
      <w:pPr>
        <w:ind w:left="6480" w:hanging="360"/>
      </w:pPr>
      <w:rPr>
        <w:rFonts w:hint="default" w:ascii="Wingdings" w:hAnsi="Wingdings"/>
      </w:rPr>
    </w:lvl>
  </w:abstractNum>
  <w:abstractNum w:abstractNumId="36" w15:restartNumberingAfterBreak="0">
    <w:nsid w:val="75F87B49"/>
    <w:multiLevelType w:val="hybridMultilevel"/>
    <w:tmpl w:val="FFFFFFFF"/>
    <w:lvl w:ilvl="0" w:tplc="E2F09064">
      <w:start w:val="1"/>
      <w:numFmt w:val="decimal"/>
      <w:lvlText w:val="%1."/>
      <w:lvlJc w:val="left"/>
      <w:pPr>
        <w:ind w:left="720" w:hanging="360"/>
      </w:pPr>
    </w:lvl>
    <w:lvl w:ilvl="1" w:tplc="AEF680F2">
      <w:start w:val="1"/>
      <w:numFmt w:val="lowerLetter"/>
      <w:lvlText w:val="%2."/>
      <w:lvlJc w:val="left"/>
      <w:pPr>
        <w:ind w:left="1440" w:hanging="360"/>
      </w:pPr>
    </w:lvl>
    <w:lvl w:ilvl="2" w:tplc="423ECCBA">
      <w:start w:val="1"/>
      <w:numFmt w:val="lowerRoman"/>
      <w:lvlText w:val="%3."/>
      <w:lvlJc w:val="right"/>
      <w:pPr>
        <w:ind w:left="2160" w:hanging="180"/>
      </w:pPr>
    </w:lvl>
    <w:lvl w:ilvl="3" w:tplc="A0149064">
      <w:start w:val="1"/>
      <w:numFmt w:val="decimal"/>
      <w:lvlText w:val="%4."/>
      <w:lvlJc w:val="left"/>
      <w:pPr>
        <w:ind w:left="2880" w:hanging="360"/>
      </w:pPr>
    </w:lvl>
    <w:lvl w:ilvl="4" w:tplc="BD7008E4">
      <w:start w:val="1"/>
      <w:numFmt w:val="lowerLetter"/>
      <w:lvlText w:val="%5."/>
      <w:lvlJc w:val="left"/>
      <w:pPr>
        <w:ind w:left="3600" w:hanging="360"/>
      </w:pPr>
    </w:lvl>
    <w:lvl w:ilvl="5" w:tplc="948E9934">
      <w:start w:val="1"/>
      <w:numFmt w:val="lowerRoman"/>
      <w:lvlText w:val="%6."/>
      <w:lvlJc w:val="right"/>
      <w:pPr>
        <w:ind w:left="4320" w:hanging="180"/>
      </w:pPr>
    </w:lvl>
    <w:lvl w:ilvl="6" w:tplc="D040B006">
      <w:start w:val="1"/>
      <w:numFmt w:val="decimal"/>
      <w:lvlText w:val="%7."/>
      <w:lvlJc w:val="left"/>
      <w:pPr>
        <w:ind w:left="5040" w:hanging="360"/>
      </w:pPr>
    </w:lvl>
    <w:lvl w:ilvl="7" w:tplc="7FD0B704">
      <w:start w:val="1"/>
      <w:numFmt w:val="lowerLetter"/>
      <w:lvlText w:val="%8."/>
      <w:lvlJc w:val="left"/>
      <w:pPr>
        <w:ind w:left="5760" w:hanging="360"/>
      </w:pPr>
    </w:lvl>
    <w:lvl w:ilvl="8" w:tplc="CDD63384">
      <w:start w:val="1"/>
      <w:numFmt w:val="lowerRoman"/>
      <w:lvlText w:val="%9."/>
      <w:lvlJc w:val="right"/>
      <w:pPr>
        <w:ind w:left="6480" w:hanging="180"/>
      </w:pPr>
    </w:lvl>
  </w:abstractNum>
  <w:abstractNum w:abstractNumId="37" w15:restartNumberingAfterBreak="0">
    <w:nsid w:val="788E43EC"/>
    <w:multiLevelType w:val="hybridMultilevel"/>
    <w:tmpl w:val="F3BAF2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8A64167"/>
    <w:multiLevelType w:val="hybridMultilevel"/>
    <w:tmpl w:val="824ABF2A"/>
    <w:lvl w:ilvl="0" w:tplc="FFFFFFFF">
      <w:start w:val="1"/>
      <w:numFmt w:val="bullet"/>
      <w:lvlText w:val="o"/>
      <w:lvlJc w:val="left"/>
      <w:pPr>
        <w:ind w:left="2160" w:hanging="720"/>
      </w:pPr>
      <w:rPr>
        <w:rFonts w:hint="default" w:ascii="Courier New" w:hAnsi="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345CE1"/>
    <w:multiLevelType w:val="hybridMultilevel"/>
    <w:tmpl w:val="B65096C0"/>
    <w:lvl w:ilvl="0" w:tplc="B900C5D0">
      <w:start w:val="1"/>
      <w:numFmt w:val="bullet"/>
      <w:lvlText w:val=""/>
      <w:lvlJc w:val="left"/>
      <w:pPr>
        <w:ind w:left="1440" w:hanging="360"/>
      </w:pPr>
      <w:rPr>
        <w:rFonts w:hint="default" w:ascii="Symbol" w:hAnsi="Symbol"/>
      </w:rPr>
    </w:lvl>
    <w:lvl w:ilvl="1" w:tplc="476A0432" w:tentative="1">
      <w:start w:val="1"/>
      <w:numFmt w:val="bullet"/>
      <w:lvlText w:val="o"/>
      <w:lvlJc w:val="left"/>
      <w:pPr>
        <w:ind w:left="2160" w:hanging="360"/>
      </w:pPr>
      <w:rPr>
        <w:rFonts w:hint="default" w:ascii="Courier New" w:hAnsi="Courier New"/>
      </w:rPr>
    </w:lvl>
    <w:lvl w:ilvl="2" w:tplc="345CF3F6" w:tentative="1">
      <w:start w:val="1"/>
      <w:numFmt w:val="bullet"/>
      <w:lvlText w:val=""/>
      <w:lvlJc w:val="left"/>
      <w:pPr>
        <w:ind w:left="2880" w:hanging="360"/>
      </w:pPr>
      <w:rPr>
        <w:rFonts w:hint="default" w:ascii="Wingdings" w:hAnsi="Wingdings"/>
      </w:rPr>
    </w:lvl>
    <w:lvl w:ilvl="3" w:tplc="A9467380" w:tentative="1">
      <w:start w:val="1"/>
      <w:numFmt w:val="bullet"/>
      <w:lvlText w:val=""/>
      <w:lvlJc w:val="left"/>
      <w:pPr>
        <w:ind w:left="3600" w:hanging="360"/>
      </w:pPr>
      <w:rPr>
        <w:rFonts w:hint="default" w:ascii="Symbol" w:hAnsi="Symbol"/>
      </w:rPr>
    </w:lvl>
    <w:lvl w:ilvl="4" w:tplc="4E464A3C" w:tentative="1">
      <w:start w:val="1"/>
      <w:numFmt w:val="bullet"/>
      <w:lvlText w:val="o"/>
      <w:lvlJc w:val="left"/>
      <w:pPr>
        <w:ind w:left="4320" w:hanging="360"/>
      </w:pPr>
      <w:rPr>
        <w:rFonts w:hint="default" w:ascii="Courier New" w:hAnsi="Courier New"/>
      </w:rPr>
    </w:lvl>
    <w:lvl w:ilvl="5" w:tplc="2E12CEA6" w:tentative="1">
      <w:start w:val="1"/>
      <w:numFmt w:val="bullet"/>
      <w:lvlText w:val=""/>
      <w:lvlJc w:val="left"/>
      <w:pPr>
        <w:ind w:left="5040" w:hanging="360"/>
      </w:pPr>
      <w:rPr>
        <w:rFonts w:hint="default" w:ascii="Wingdings" w:hAnsi="Wingdings"/>
      </w:rPr>
    </w:lvl>
    <w:lvl w:ilvl="6" w:tplc="46CE9CDE" w:tentative="1">
      <w:start w:val="1"/>
      <w:numFmt w:val="bullet"/>
      <w:lvlText w:val=""/>
      <w:lvlJc w:val="left"/>
      <w:pPr>
        <w:ind w:left="5760" w:hanging="360"/>
      </w:pPr>
      <w:rPr>
        <w:rFonts w:hint="default" w:ascii="Symbol" w:hAnsi="Symbol"/>
      </w:rPr>
    </w:lvl>
    <w:lvl w:ilvl="7" w:tplc="7FF2D8B0" w:tentative="1">
      <w:start w:val="1"/>
      <w:numFmt w:val="bullet"/>
      <w:lvlText w:val="o"/>
      <w:lvlJc w:val="left"/>
      <w:pPr>
        <w:ind w:left="6480" w:hanging="360"/>
      </w:pPr>
      <w:rPr>
        <w:rFonts w:hint="default" w:ascii="Courier New" w:hAnsi="Courier New"/>
      </w:rPr>
    </w:lvl>
    <w:lvl w:ilvl="8" w:tplc="57724AF4" w:tentative="1">
      <w:start w:val="1"/>
      <w:numFmt w:val="bullet"/>
      <w:lvlText w:val=""/>
      <w:lvlJc w:val="left"/>
      <w:pPr>
        <w:ind w:left="7200" w:hanging="360"/>
      </w:pPr>
      <w:rPr>
        <w:rFonts w:hint="default" w:ascii="Wingdings" w:hAnsi="Wingdings"/>
      </w:rPr>
    </w:lvl>
  </w:abstractNum>
  <w:abstractNum w:abstractNumId="40" w15:restartNumberingAfterBreak="0">
    <w:nsid w:val="7C301DDA"/>
    <w:multiLevelType w:val="hybridMultilevel"/>
    <w:tmpl w:val="FFFFFFFF"/>
    <w:lvl w:ilvl="0" w:tplc="ED568F94">
      <w:start w:val="1"/>
      <w:numFmt w:val="bullet"/>
      <w:lvlText w:val=""/>
      <w:lvlJc w:val="left"/>
      <w:pPr>
        <w:ind w:left="720" w:hanging="360"/>
      </w:pPr>
      <w:rPr>
        <w:rFonts w:hint="default" w:ascii="Symbol" w:hAnsi="Symbol"/>
      </w:rPr>
    </w:lvl>
    <w:lvl w:ilvl="1" w:tplc="91FE36E8">
      <w:start w:val="1"/>
      <w:numFmt w:val="bullet"/>
      <w:lvlText w:val="o"/>
      <w:lvlJc w:val="left"/>
      <w:pPr>
        <w:ind w:left="1440" w:hanging="360"/>
      </w:pPr>
      <w:rPr>
        <w:rFonts w:hint="default" w:ascii="Courier New" w:hAnsi="Courier New"/>
      </w:rPr>
    </w:lvl>
    <w:lvl w:ilvl="2" w:tplc="AC6AD0BA">
      <w:start w:val="1"/>
      <w:numFmt w:val="bullet"/>
      <w:lvlText w:val=""/>
      <w:lvlJc w:val="left"/>
      <w:pPr>
        <w:ind w:left="2160" w:hanging="360"/>
      </w:pPr>
      <w:rPr>
        <w:rFonts w:hint="default" w:ascii="Wingdings" w:hAnsi="Wingdings"/>
      </w:rPr>
    </w:lvl>
    <w:lvl w:ilvl="3" w:tplc="F6DE2F3C">
      <w:start w:val="1"/>
      <w:numFmt w:val="bullet"/>
      <w:lvlText w:val=""/>
      <w:lvlJc w:val="left"/>
      <w:pPr>
        <w:ind w:left="2880" w:hanging="360"/>
      </w:pPr>
      <w:rPr>
        <w:rFonts w:hint="default" w:ascii="Symbol" w:hAnsi="Symbol"/>
      </w:rPr>
    </w:lvl>
    <w:lvl w:ilvl="4" w:tplc="656E9F28">
      <w:start w:val="1"/>
      <w:numFmt w:val="bullet"/>
      <w:lvlText w:val="o"/>
      <w:lvlJc w:val="left"/>
      <w:pPr>
        <w:ind w:left="3600" w:hanging="360"/>
      </w:pPr>
      <w:rPr>
        <w:rFonts w:hint="default" w:ascii="Courier New" w:hAnsi="Courier New"/>
      </w:rPr>
    </w:lvl>
    <w:lvl w:ilvl="5" w:tplc="702CB180">
      <w:start w:val="1"/>
      <w:numFmt w:val="bullet"/>
      <w:lvlText w:val=""/>
      <w:lvlJc w:val="left"/>
      <w:pPr>
        <w:ind w:left="4320" w:hanging="360"/>
      </w:pPr>
      <w:rPr>
        <w:rFonts w:hint="default" w:ascii="Wingdings" w:hAnsi="Wingdings"/>
      </w:rPr>
    </w:lvl>
    <w:lvl w:ilvl="6" w:tplc="1736C976">
      <w:start w:val="1"/>
      <w:numFmt w:val="bullet"/>
      <w:lvlText w:val=""/>
      <w:lvlJc w:val="left"/>
      <w:pPr>
        <w:ind w:left="5040" w:hanging="360"/>
      </w:pPr>
      <w:rPr>
        <w:rFonts w:hint="default" w:ascii="Symbol" w:hAnsi="Symbol"/>
      </w:rPr>
    </w:lvl>
    <w:lvl w:ilvl="7" w:tplc="63449FFE">
      <w:start w:val="1"/>
      <w:numFmt w:val="bullet"/>
      <w:lvlText w:val="o"/>
      <w:lvlJc w:val="left"/>
      <w:pPr>
        <w:ind w:left="5760" w:hanging="360"/>
      </w:pPr>
      <w:rPr>
        <w:rFonts w:hint="default" w:ascii="Courier New" w:hAnsi="Courier New"/>
      </w:rPr>
    </w:lvl>
    <w:lvl w:ilvl="8" w:tplc="5B82E748">
      <w:start w:val="1"/>
      <w:numFmt w:val="bullet"/>
      <w:lvlText w:val=""/>
      <w:lvlJc w:val="left"/>
      <w:pPr>
        <w:ind w:left="6480" w:hanging="360"/>
      </w:pPr>
      <w:rPr>
        <w:rFonts w:hint="default" w:ascii="Wingdings" w:hAnsi="Wingdings"/>
      </w:rPr>
    </w:lvl>
  </w:abstractNum>
  <w:abstractNum w:abstractNumId="41" w15:restartNumberingAfterBreak="0">
    <w:nsid w:val="7DD522C7"/>
    <w:multiLevelType w:val="hybridMultilevel"/>
    <w:tmpl w:val="D822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3">
    <w:abstractNumId w:val="42"/>
  </w:num>
  <w:num w:numId="1">
    <w:abstractNumId w:val="31"/>
  </w:num>
  <w:num w:numId="2">
    <w:abstractNumId w:val="0"/>
  </w:num>
  <w:num w:numId="3">
    <w:abstractNumId w:val="25"/>
  </w:num>
  <w:num w:numId="4">
    <w:abstractNumId w:val="14"/>
  </w:num>
  <w:num w:numId="5">
    <w:abstractNumId w:val="28"/>
  </w:num>
  <w:num w:numId="6">
    <w:abstractNumId w:val="7"/>
  </w:num>
  <w:num w:numId="7">
    <w:abstractNumId w:val="29"/>
  </w:num>
  <w:num w:numId="8">
    <w:abstractNumId w:val="27"/>
  </w:num>
  <w:num w:numId="9">
    <w:abstractNumId w:val="8"/>
  </w:num>
  <w:num w:numId="10">
    <w:abstractNumId w:val="34"/>
  </w:num>
  <w:num w:numId="11">
    <w:abstractNumId w:val="37"/>
  </w:num>
  <w:num w:numId="12">
    <w:abstractNumId w:val="23"/>
  </w:num>
  <w:num w:numId="13">
    <w:abstractNumId w:val="39"/>
  </w:num>
  <w:num w:numId="14">
    <w:abstractNumId w:val="1"/>
  </w:num>
  <w:num w:numId="15">
    <w:abstractNumId w:val="2"/>
  </w:num>
  <w:num w:numId="16">
    <w:abstractNumId w:val="10"/>
  </w:num>
  <w:num w:numId="17">
    <w:abstractNumId w:val="32"/>
  </w:num>
  <w:num w:numId="18">
    <w:abstractNumId w:val="9"/>
  </w:num>
  <w:num w:numId="19">
    <w:abstractNumId w:val="26"/>
  </w:num>
  <w:num w:numId="20">
    <w:abstractNumId w:val="18"/>
  </w:num>
  <w:num w:numId="21">
    <w:abstractNumId w:val="24"/>
  </w:num>
  <w:num w:numId="22">
    <w:abstractNumId w:val="38"/>
  </w:num>
  <w:num w:numId="23">
    <w:abstractNumId w:val="16"/>
  </w:num>
  <w:num w:numId="24">
    <w:abstractNumId w:val="15"/>
  </w:num>
  <w:num w:numId="25">
    <w:abstractNumId w:val="20"/>
  </w:num>
  <w:num w:numId="26">
    <w:abstractNumId w:val="33"/>
  </w:num>
  <w:num w:numId="27">
    <w:abstractNumId w:val="17"/>
  </w:num>
  <w:num w:numId="28">
    <w:abstractNumId w:val="6"/>
  </w:num>
  <w:num w:numId="29">
    <w:abstractNumId w:val="19"/>
  </w:num>
  <w:num w:numId="30">
    <w:abstractNumId w:val="41"/>
  </w:num>
  <w:num w:numId="31">
    <w:abstractNumId w:val="21"/>
  </w:num>
  <w:num w:numId="32">
    <w:abstractNumId w:val="30"/>
  </w:num>
  <w:num w:numId="33">
    <w:abstractNumId w:val="12"/>
  </w:num>
  <w:num w:numId="34">
    <w:abstractNumId w:val="11"/>
  </w:num>
  <w:num w:numId="35">
    <w:abstractNumId w:val="5"/>
  </w:num>
  <w:num w:numId="36">
    <w:abstractNumId w:val="4"/>
  </w:num>
  <w:num w:numId="37">
    <w:abstractNumId w:val="35"/>
  </w:num>
  <w:num w:numId="38">
    <w:abstractNumId w:val="3"/>
  </w:num>
  <w:num w:numId="39">
    <w:abstractNumId w:val="40"/>
  </w:num>
  <w:num w:numId="40">
    <w:abstractNumId w:val="13"/>
  </w:num>
  <w:num w:numId="41">
    <w:abstractNumId w:val="36"/>
  </w:num>
  <w:num w:numId="42">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F"/>
    <w:rsid w:val="000278B3"/>
    <w:rsid w:val="0003051B"/>
    <w:rsid w:val="00033C7F"/>
    <w:rsid w:val="00036B00"/>
    <w:rsid w:val="000435C1"/>
    <w:rsid w:val="00056DDA"/>
    <w:rsid w:val="00064F8A"/>
    <w:rsid w:val="000720E1"/>
    <w:rsid w:val="00073E15"/>
    <w:rsid w:val="00074D59"/>
    <w:rsid w:val="00084919"/>
    <w:rsid w:val="0009136B"/>
    <w:rsid w:val="000B05B9"/>
    <w:rsid w:val="000C4FFE"/>
    <w:rsid w:val="000D1BAB"/>
    <w:rsid w:val="000E2B4E"/>
    <w:rsid w:val="000F6F95"/>
    <w:rsid w:val="001063D5"/>
    <w:rsid w:val="00107494"/>
    <w:rsid w:val="00111783"/>
    <w:rsid w:val="00113D22"/>
    <w:rsid w:val="00155A7A"/>
    <w:rsid w:val="00166286"/>
    <w:rsid w:val="00174D38"/>
    <w:rsid w:val="001A4FAA"/>
    <w:rsid w:val="001B4801"/>
    <w:rsid w:val="001C3984"/>
    <w:rsid w:val="001F74EB"/>
    <w:rsid w:val="00202EC6"/>
    <w:rsid w:val="00210860"/>
    <w:rsid w:val="00213769"/>
    <w:rsid w:val="00244CA9"/>
    <w:rsid w:val="00250521"/>
    <w:rsid w:val="00266516"/>
    <w:rsid w:val="00272EAD"/>
    <w:rsid w:val="00294AAE"/>
    <w:rsid w:val="002959B7"/>
    <w:rsid w:val="002A4D8A"/>
    <w:rsid w:val="002C4A04"/>
    <w:rsid w:val="002D6779"/>
    <w:rsid w:val="002E2F8C"/>
    <w:rsid w:val="002E708C"/>
    <w:rsid w:val="002F60F3"/>
    <w:rsid w:val="00301210"/>
    <w:rsid w:val="003207FF"/>
    <w:rsid w:val="0032480A"/>
    <w:rsid w:val="00340019"/>
    <w:rsid w:val="00345572"/>
    <w:rsid w:val="00354C07"/>
    <w:rsid w:val="0037738C"/>
    <w:rsid w:val="00380F58"/>
    <w:rsid w:val="00393B51"/>
    <w:rsid w:val="003C0A79"/>
    <w:rsid w:val="003C699C"/>
    <w:rsid w:val="003C6B68"/>
    <w:rsid w:val="003D5A74"/>
    <w:rsid w:val="003F67C8"/>
    <w:rsid w:val="003F7EB4"/>
    <w:rsid w:val="00444C94"/>
    <w:rsid w:val="00453BCA"/>
    <w:rsid w:val="00453D62"/>
    <w:rsid w:val="00464574"/>
    <w:rsid w:val="00468056"/>
    <w:rsid w:val="004739CA"/>
    <w:rsid w:val="004805EA"/>
    <w:rsid w:val="00484E0B"/>
    <w:rsid w:val="00490633"/>
    <w:rsid w:val="004C790C"/>
    <w:rsid w:val="004D0B61"/>
    <w:rsid w:val="004D68EA"/>
    <w:rsid w:val="004D71DE"/>
    <w:rsid w:val="004E7714"/>
    <w:rsid w:val="004F0612"/>
    <w:rsid w:val="005060F1"/>
    <w:rsid w:val="00515038"/>
    <w:rsid w:val="00537325"/>
    <w:rsid w:val="005400DB"/>
    <w:rsid w:val="0055749C"/>
    <w:rsid w:val="00557951"/>
    <w:rsid w:val="00585CE7"/>
    <w:rsid w:val="00586568"/>
    <w:rsid w:val="00591344"/>
    <w:rsid w:val="005A1A39"/>
    <w:rsid w:val="005C30C4"/>
    <w:rsid w:val="005D4035"/>
    <w:rsid w:val="005D713E"/>
    <w:rsid w:val="005E246D"/>
    <w:rsid w:val="00607415"/>
    <w:rsid w:val="00613575"/>
    <w:rsid w:val="00616A83"/>
    <w:rsid w:val="00617887"/>
    <w:rsid w:val="00631EBD"/>
    <w:rsid w:val="00686509"/>
    <w:rsid w:val="006926B2"/>
    <w:rsid w:val="00694969"/>
    <w:rsid w:val="00695370"/>
    <w:rsid w:val="006B1335"/>
    <w:rsid w:val="006B7D34"/>
    <w:rsid w:val="006C6C23"/>
    <w:rsid w:val="006C7A64"/>
    <w:rsid w:val="006D4B5D"/>
    <w:rsid w:val="006D73DD"/>
    <w:rsid w:val="006F7F7B"/>
    <w:rsid w:val="00700132"/>
    <w:rsid w:val="0072087B"/>
    <w:rsid w:val="00734EFA"/>
    <w:rsid w:val="00741CD5"/>
    <w:rsid w:val="007632F1"/>
    <w:rsid w:val="0079082F"/>
    <w:rsid w:val="00790E70"/>
    <w:rsid w:val="00797F9C"/>
    <w:rsid w:val="007A20F3"/>
    <w:rsid w:val="007A4135"/>
    <w:rsid w:val="007C123F"/>
    <w:rsid w:val="007C7693"/>
    <w:rsid w:val="007D41CA"/>
    <w:rsid w:val="007E33FE"/>
    <w:rsid w:val="007E5ABF"/>
    <w:rsid w:val="007F7BA5"/>
    <w:rsid w:val="008125A7"/>
    <w:rsid w:val="00823C96"/>
    <w:rsid w:val="00830841"/>
    <w:rsid w:val="00864269"/>
    <w:rsid w:val="00881F53"/>
    <w:rsid w:val="00891617"/>
    <w:rsid w:val="008A2A2E"/>
    <w:rsid w:val="008A331D"/>
    <w:rsid w:val="008A6C00"/>
    <w:rsid w:val="008A71ED"/>
    <w:rsid w:val="008B5AE4"/>
    <w:rsid w:val="008C454A"/>
    <w:rsid w:val="008C4B26"/>
    <w:rsid w:val="008D21B7"/>
    <w:rsid w:val="008F1D39"/>
    <w:rsid w:val="008F3D60"/>
    <w:rsid w:val="00901922"/>
    <w:rsid w:val="0090477F"/>
    <w:rsid w:val="00924842"/>
    <w:rsid w:val="00930B63"/>
    <w:rsid w:val="0093B3A3"/>
    <w:rsid w:val="009501AD"/>
    <w:rsid w:val="009B6793"/>
    <w:rsid w:val="009C5A63"/>
    <w:rsid w:val="009C5E7F"/>
    <w:rsid w:val="009C7DD8"/>
    <w:rsid w:val="009F2985"/>
    <w:rsid w:val="00A11752"/>
    <w:rsid w:val="00A5710E"/>
    <w:rsid w:val="00A94FF5"/>
    <w:rsid w:val="00A9518E"/>
    <w:rsid w:val="00AA2033"/>
    <w:rsid w:val="00AB4C46"/>
    <w:rsid w:val="00AD104E"/>
    <w:rsid w:val="00AE0AB3"/>
    <w:rsid w:val="00AE5BB9"/>
    <w:rsid w:val="00AF06F6"/>
    <w:rsid w:val="00AF6422"/>
    <w:rsid w:val="00B005E5"/>
    <w:rsid w:val="00B12EC3"/>
    <w:rsid w:val="00B26A05"/>
    <w:rsid w:val="00B27AC8"/>
    <w:rsid w:val="00B31887"/>
    <w:rsid w:val="00B4115A"/>
    <w:rsid w:val="00B62A89"/>
    <w:rsid w:val="00BB08E9"/>
    <w:rsid w:val="00BB4595"/>
    <w:rsid w:val="00BC015C"/>
    <w:rsid w:val="00BE42DB"/>
    <w:rsid w:val="00BF1C6E"/>
    <w:rsid w:val="00C0211E"/>
    <w:rsid w:val="00C100B3"/>
    <w:rsid w:val="00C12C65"/>
    <w:rsid w:val="00C14C48"/>
    <w:rsid w:val="00C23E33"/>
    <w:rsid w:val="00C443E9"/>
    <w:rsid w:val="00C4633B"/>
    <w:rsid w:val="00C46DCC"/>
    <w:rsid w:val="00C641FF"/>
    <w:rsid w:val="00C74603"/>
    <w:rsid w:val="00C97928"/>
    <w:rsid w:val="00CA12B1"/>
    <w:rsid w:val="00CB0FDA"/>
    <w:rsid w:val="00CC0C41"/>
    <w:rsid w:val="00CD10A0"/>
    <w:rsid w:val="00CE0822"/>
    <w:rsid w:val="00CE5B6D"/>
    <w:rsid w:val="00D05EEA"/>
    <w:rsid w:val="00D223D1"/>
    <w:rsid w:val="00D334E7"/>
    <w:rsid w:val="00D44860"/>
    <w:rsid w:val="00D5609F"/>
    <w:rsid w:val="00D670ED"/>
    <w:rsid w:val="00D95DA4"/>
    <w:rsid w:val="00D96C5A"/>
    <w:rsid w:val="00D97F5F"/>
    <w:rsid w:val="00DA2766"/>
    <w:rsid w:val="00DA2BB4"/>
    <w:rsid w:val="00DB03AF"/>
    <w:rsid w:val="00DB05AC"/>
    <w:rsid w:val="00DE1180"/>
    <w:rsid w:val="00E322EE"/>
    <w:rsid w:val="00E5181E"/>
    <w:rsid w:val="00E51EC9"/>
    <w:rsid w:val="00E56A1D"/>
    <w:rsid w:val="00E73F6C"/>
    <w:rsid w:val="00E9306E"/>
    <w:rsid w:val="00E986B2"/>
    <w:rsid w:val="00EA35BF"/>
    <w:rsid w:val="00EB1CA8"/>
    <w:rsid w:val="00EB35C7"/>
    <w:rsid w:val="00EC15C8"/>
    <w:rsid w:val="00ED11EC"/>
    <w:rsid w:val="00ED6F5E"/>
    <w:rsid w:val="00EE46CC"/>
    <w:rsid w:val="00EE4F4D"/>
    <w:rsid w:val="00EF4A86"/>
    <w:rsid w:val="00F005DE"/>
    <w:rsid w:val="00F11EAA"/>
    <w:rsid w:val="00F145DE"/>
    <w:rsid w:val="00F17CA0"/>
    <w:rsid w:val="00F3B354"/>
    <w:rsid w:val="00F44111"/>
    <w:rsid w:val="00F54EDC"/>
    <w:rsid w:val="00F628F6"/>
    <w:rsid w:val="00F95BDD"/>
    <w:rsid w:val="00FA4EAD"/>
    <w:rsid w:val="00FB7B49"/>
    <w:rsid w:val="00FC6E05"/>
    <w:rsid w:val="00FD6C55"/>
    <w:rsid w:val="00FE5C3A"/>
    <w:rsid w:val="00FF52D2"/>
    <w:rsid w:val="00FF6B71"/>
    <w:rsid w:val="0121380D"/>
    <w:rsid w:val="01214405"/>
    <w:rsid w:val="01464EC0"/>
    <w:rsid w:val="0172C197"/>
    <w:rsid w:val="01E26BE0"/>
    <w:rsid w:val="01E88374"/>
    <w:rsid w:val="0210615F"/>
    <w:rsid w:val="024808FC"/>
    <w:rsid w:val="025297DB"/>
    <w:rsid w:val="0260EE53"/>
    <w:rsid w:val="027757A7"/>
    <w:rsid w:val="0297A960"/>
    <w:rsid w:val="02B933A5"/>
    <w:rsid w:val="02CF235F"/>
    <w:rsid w:val="02DAF2E0"/>
    <w:rsid w:val="02EB2EE5"/>
    <w:rsid w:val="02FDF931"/>
    <w:rsid w:val="033E383F"/>
    <w:rsid w:val="03753F86"/>
    <w:rsid w:val="039BFCAE"/>
    <w:rsid w:val="039E9C14"/>
    <w:rsid w:val="03A7A7C1"/>
    <w:rsid w:val="03BD40F8"/>
    <w:rsid w:val="040166BE"/>
    <w:rsid w:val="04342E92"/>
    <w:rsid w:val="044264DA"/>
    <w:rsid w:val="0493EF67"/>
    <w:rsid w:val="049FFDBB"/>
    <w:rsid w:val="04B16FF1"/>
    <w:rsid w:val="04C15171"/>
    <w:rsid w:val="04E862B5"/>
    <w:rsid w:val="05065776"/>
    <w:rsid w:val="0522AFD7"/>
    <w:rsid w:val="0556719E"/>
    <w:rsid w:val="055D5716"/>
    <w:rsid w:val="05707E2E"/>
    <w:rsid w:val="0574B611"/>
    <w:rsid w:val="058AC4F5"/>
    <w:rsid w:val="05D60BE0"/>
    <w:rsid w:val="05F24CFD"/>
    <w:rsid w:val="060BE5DE"/>
    <w:rsid w:val="06120843"/>
    <w:rsid w:val="0673AB16"/>
    <w:rsid w:val="06838038"/>
    <w:rsid w:val="069B5D5A"/>
    <w:rsid w:val="06D5673E"/>
    <w:rsid w:val="06DA4D2F"/>
    <w:rsid w:val="06E146F3"/>
    <w:rsid w:val="07083838"/>
    <w:rsid w:val="072FF4CD"/>
    <w:rsid w:val="073CBA2B"/>
    <w:rsid w:val="079E4BEF"/>
    <w:rsid w:val="07C2EBDD"/>
    <w:rsid w:val="07F27EC2"/>
    <w:rsid w:val="0803D1B3"/>
    <w:rsid w:val="081674EC"/>
    <w:rsid w:val="081BC185"/>
    <w:rsid w:val="0846C841"/>
    <w:rsid w:val="0852DD12"/>
    <w:rsid w:val="0875D290"/>
    <w:rsid w:val="08D8ACEF"/>
    <w:rsid w:val="08DE7CDB"/>
    <w:rsid w:val="08EBE6EF"/>
    <w:rsid w:val="08F16575"/>
    <w:rsid w:val="08F86F6D"/>
    <w:rsid w:val="090D9F4C"/>
    <w:rsid w:val="0927EB4F"/>
    <w:rsid w:val="096D2A0E"/>
    <w:rsid w:val="09CCED3F"/>
    <w:rsid w:val="09D3C8B9"/>
    <w:rsid w:val="0A026FFD"/>
    <w:rsid w:val="0A206620"/>
    <w:rsid w:val="0A30546E"/>
    <w:rsid w:val="0A4DE9EE"/>
    <w:rsid w:val="0A52D7DB"/>
    <w:rsid w:val="0A61E98F"/>
    <w:rsid w:val="0A63F7CD"/>
    <w:rsid w:val="0A69B9BC"/>
    <w:rsid w:val="0A6B5E28"/>
    <w:rsid w:val="0A7586B4"/>
    <w:rsid w:val="0AB4C2D8"/>
    <w:rsid w:val="0AC0CD6F"/>
    <w:rsid w:val="0B2C3521"/>
    <w:rsid w:val="0B37252E"/>
    <w:rsid w:val="0B458556"/>
    <w:rsid w:val="0B4F37BE"/>
    <w:rsid w:val="0B77B604"/>
    <w:rsid w:val="0BA8A9BD"/>
    <w:rsid w:val="0BCEF9ED"/>
    <w:rsid w:val="0BCFD60A"/>
    <w:rsid w:val="0BDA113A"/>
    <w:rsid w:val="0BF15B59"/>
    <w:rsid w:val="0C22B45D"/>
    <w:rsid w:val="0C25F419"/>
    <w:rsid w:val="0C30102F"/>
    <w:rsid w:val="0C3303A5"/>
    <w:rsid w:val="0C53F7A2"/>
    <w:rsid w:val="0C6B8F3D"/>
    <w:rsid w:val="0C7C39E5"/>
    <w:rsid w:val="0C92DE3D"/>
    <w:rsid w:val="0C9A59A7"/>
    <w:rsid w:val="0CB8C816"/>
    <w:rsid w:val="0CC45A9B"/>
    <w:rsid w:val="0CDA0CF9"/>
    <w:rsid w:val="0CF840FE"/>
    <w:rsid w:val="0D1FA9C7"/>
    <w:rsid w:val="0D54BB86"/>
    <w:rsid w:val="0D679EB2"/>
    <w:rsid w:val="0D8F3B8B"/>
    <w:rsid w:val="0DA8EAFF"/>
    <w:rsid w:val="0DC1644F"/>
    <w:rsid w:val="0E0FE4BF"/>
    <w:rsid w:val="0E29F45E"/>
    <w:rsid w:val="0E36A1E7"/>
    <w:rsid w:val="0E416E3E"/>
    <w:rsid w:val="0E914F2D"/>
    <w:rsid w:val="0E951411"/>
    <w:rsid w:val="0EBB7A28"/>
    <w:rsid w:val="0ECA358B"/>
    <w:rsid w:val="0ECA83D0"/>
    <w:rsid w:val="0ECB5813"/>
    <w:rsid w:val="0ECBA7FE"/>
    <w:rsid w:val="0EFA1705"/>
    <w:rsid w:val="0F077550"/>
    <w:rsid w:val="0F3DBB8F"/>
    <w:rsid w:val="0F5D34B0"/>
    <w:rsid w:val="0F69ABA3"/>
    <w:rsid w:val="0FA45A3F"/>
    <w:rsid w:val="0FB32A86"/>
    <w:rsid w:val="0FD46573"/>
    <w:rsid w:val="0FE1E1A4"/>
    <w:rsid w:val="0FE6F34E"/>
    <w:rsid w:val="1008B3E6"/>
    <w:rsid w:val="10126307"/>
    <w:rsid w:val="1026437C"/>
    <w:rsid w:val="102C9179"/>
    <w:rsid w:val="103E102D"/>
    <w:rsid w:val="107DF8B6"/>
    <w:rsid w:val="10D0CBCF"/>
    <w:rsid w:val="10D72F71"/>
    <w:rsid w:val="10DC096E"/>
    <w:rsid w:val="10F0FBEE"/>
    <w:rsid w:val="111F3416"/>
    <w:rsid w:val="1136D893"/>
    <w:rsid w:val="11482BF1"/>
    <w:rsid w:val="11685C03"/>
    <w:rsid w:val="117E9CD1"/>
    <w:rsid w:val="11821E11"/>
    <w:rsid w:val="118BB44B"/>
    <w:rsid w:val="119FF214"/>
    <w:rsid w:val="11B38216"/>
    <w:rsid w:val="11CDFFCD"/>
    <w:rsid w:val="11ED2147"/>
    <w:rsid w:val="121BC953"/>
    <w:rsid w:val="1266A1CB"/>
    <w:rsid w:val="12686D34"/>
    <w:rsid w:val="127DD11D"/>
    <w:rsid w:val="1283A9F7"/>
    <w:rsid w:val="12905073"/>
    <w:rsid w:val="129066FC"/>
    <w:rsid w:val="12B08751"/>
    <w:rsid w:val="12BA7CFF"/>
    <w:rsid w:val="12CBDC28"/>
    <w:rsid w:val="12CD6636"/>
    <w:rsid w:val="12D009D0"/>
    <w:rsid w:val="12D5D3E3"/>
    <w:rsid w:val="12DBFB01"/>
    <w:rsid w:val="12DEDFB5"/>
    <w:rsid w:val="12F0E94C"/>
    <w:rsid w:val="130ABCD3"/>
    <w:rsid w:val="134A5E9E"/>
    <w:rsid w:val="1365F032"/>
    <w:rsid w:val="1378F171"/>
    <w:rsid w:val="13991A12"/>
    <w:rsid w:val="13A79050"/>
    <w:rsid w:val="13B3EAC9"/>
    <w:rsid w:val="13B78E25"/>
    <w:rsid w:val="13F5DFCA"/>
    <w:rsid w:val="14077BB7"/>
    <w:rsid w:val="140F2D9C"/>
    <w:rsid w:val="141AFEB3"/>
    <w:rsid w:val="14555398"/>
    <w:rsid w:val="14658F0B"/>
    <w:rsid w:val="1471A444"/>
    <w:rsid w:val="14928C29"/>
    <w:rsid w:val="14A882D1"/>
    <w:rsid w:val="14AB1F76"/>
    <w:rsid w:val="14DBA1D4"/>
    <w:rsid w:val="14DDA93B"/>
    <w:rsid w:val="1504B1C4"/>
    <w:rsid w:val="150E938E"/>
    <w:rsid w:val="152509BA"/>
    <w:rsid w:val="15391E3B"/>
    <w:rsid w:val="1549A327"/>
    <w:rsid w:val="154A6D70"/>
    <w:rsid w:val="157268ED"/>
    <w:rsid w:val="159C51E5"/>
    <w:rsid w:val="16176F2F"/>
    <w:rsid w:val="163987E8"/>
    <w:rsid w:val="164D8964"/>
    <w:rsid w:val="168D50F5"/>
    <w:rsid w:val="16905F4C"/>
    <w:rsid w:val="16B9E631"/>
    <w:rsid w:val="16C1C467"/>
    <w:rsid w:val="16DB8533"/>
    <w:rsid w:val="1724BB04"/>
    <w:rsid w:val="1727DD51"/>
    <w:rsid w:val="17626988"/>
    <w:rsid w:val="1789FAB6"/>
    <w:rsid w:val="17B81ABE"/>
    <w:rsid w:val="17BD73A9"/>
    <w:rsid w:val="17C6072A"/>
    <w:rsid w:val="17E6AF85"/>
    <w:rsid w:val="17EA5758"/>
    <w:rsid w:val="1823FBB2"/>
    <w:rsid w:val="1833FF46"/>
    <w:rsid w:val="1857CC6D"/>
    <w:rsid w:val="189601AB"/>
    <w:rsid w:val="18AD71B0"/>
    <w:rsid w:val="18B79C78"/>
    <w:rsid w:val="18BB653B"/>
    <w:rsid w:val="18D518CA"/>
    <w:rsid w:val="18D54779"/>
    <w:rsid w:val="18DEC7F4"/>
    <w:rsid w:val="1927DE54"/>
    <w:rsid w:val="195B8201"/>
    <w:rsid w:val="19A9DC6C"/>
    <w:rsid w:val="19BA7BB9"/>
    <w:rsid w:val="19BC19CD"/>
    <w:rsid w:val="19E9AC8F"/>
    <w:rsid w:val="1A2D42B8"/>
    <w:rsid w:val="1A51366E"/>
    <w:rsid w:val="1A9E3823"/>
    <w:rsid w:val="1AA72819"/>
    <w:rsid w:val="1AB71FDA"/>
    <w:rsid w:val="1AF4A169"/>
    <w:rsid w:val="1AF518AB"/>
    <w:rsid w:val="1B047052"/>
    <w:rsid w:val="1B07162D"/>
    <w:rsid w:val="1B165584"/>
    <w:rsid w:val="1B20CD28"/>
    <w:rsid w:val="1B6EFDB7"/>
    <w:rsid w:val="1B80F215"/>
    <w:rsid w:val="1B8A1F09"/>
    <w:rsid w:val="1B909C22"/>
    <w:rsid w:val="1BA6AFB4"/>
    <w:rsid w:val="1BAD2D46"/>
    <w:rsid w:val="1BBB3E35"/>
    <w:rsid w:val="1BD5D878"/>
    <w:rsid w:val="1BFA63AE"/>
    <w:rsid w:val="1C2EE483"/>
    <w:rsid w:val="1C6EC9B0"/>
    <w:rsid w:val="1C998EDE"/>
    <w:rsid w:val="1CAEB1B0"/>
    <w:rsid w:val="1CB485F7"/>
    <w:rsid w:val="1CB66EED"/>
    <w:rsid w:val="1CD0737A"/>
    <w:rsid w:val="1CD5E7DF"/>
    <w:rsid w:val="1CEC7807"/>
    <w:rsid w:val="1D2A5340"/>
    <w:rsid w:val="1D3D8C20"/>
    <w:rsid w:val="1D4B829A"/>
    <w:rsid w:val="1D4EFD75"/>
    <w:rsid w:val="1DF1ED9E"/>
    <w:rsid w:val="1E0A859F"/>
    <w:rsid w:val="1E0AF8AA"/>
    <w:rsid w:val="1E199AD7"/>
    <w:rsid w:val="1E674824"/>
    <w:rsid w:val="1E7BFA08"/>
    <w:rsid w:val="1E7FC9D1"/>
    <w:rsid w:val="1E9E132B"/>
    <w:rsid w:val="1EA789AC"/>
    <w:rsid w:val="1EC5B88F"/>
    <w:rsid w:val="1EFE4BD3"/>
    <w:rsid w:val="1F0FB75D"/>
    <w:rsid w:val="1F2B1EEF"/>
    <w:rsid w:val="1F4DC6FC"/>
    <w:rsid w:val="1F6CE5D5"/>
    <w:rsid w:val="1F7CC4DF"/>
    <w:rsid w:val="1FDFC7DD"/>
    <w:rsid w:val="1FE9A793"/>
    <w:rsid w:val="1FF4D699"/>
    <w:rsid w:val="20115C0D"/>
    <w:rsid w:val="201AD834"/>
    <w:rsid w:val="201DE19C"/>
    <w:rsid w:val="202B7B59"/>
    <w:rsid w:val="204DF310"/>
    <w:rsid w:val="20611B8D"/>
    <w:rsid w:val="207E0BF6"/>
    <w:rsid w:val="20850539"/>
    <w:rsid w:val="211C02FC"/>
    <w:rsid w:val="212970E4"/>
    <w:rsid w:val="2162C894"/>
    <w:rsid w:val="219AA21B"/>
    <w:rsid w:val="21AA0158"/>
    <w:rsid w:val="21D93296"/>
    <w:rsid w:val="21EA2F9A"/>
    <w:rsid w:val="21FB9F1F"/>
    <w:rsid w:val="21FFA313"/>
    <w:rsid w:val="22411887"/>
    <w:rsid w:val="22701ECA"/>
    <w:rsid w:val="22BC21CA"/>
    <w:rsid w:val="22BD2D09"/>
    <w:rsid w:val="22C1F54C"/>
    <w:rsid w:val="231CADBD"/>
    <w:rsid w:val="231DF891"/>
    <w:rsid w:val="23280F81"/>
    <w:rsid w:val="23405DB5"/>
    <w:rsid w:val="239AF0E6"/>
    <w:rsid w:val="23B7AAE1"/>
    <w:rsid w:val="24170128"/>
    <w:rsid w:val="241D4622"/>
    <w:rsid w:val="242BF20C"/>
    <w:rsid w:val="242CE807"/>
    <w:rsid w:val="242D29F9"/>
    <w:rsid w:val="243BFEEE"/>
    <w:rsid w:val="243D5AC4"/>
    <w:rsid w:val="244F4747"/>
    <w:rsid w:val="246D87E3"/>
    <w:rsid w:val="2481B7EA"/>
    <w:rsid w:val="249CDA54"/>
    <w:rsid w:val="249D0344"/>
    <w:rsid w:val="249DDE03"/>
    <w:rsid w:val="24A24A10"/>
    <w:rsid w:val="24A41D66"/>
    <w:rsid w:val="24AB109E"/>
    <w:rsid w:val="24D2A6DB"/>
    <w:rsid w:val="24D787A3"/>
    <w:rsid w:val="24DF9B4F"/>
    <w:rsid w:val="24FCB7A0"/>
    <w:rsid w:val="250235BB"/>
    <w:rsid w:val="25083BD6"/>
    <w:rsid w:val="25200ACC"/>
    <w:rsid w:val="2529D136"/>
    <w:rsid w:val="253460C7"/>
    <w:rsid w:val="253BC5E2"/>
    <w:rsid w:val="2540E6FD"/>
    <w:rsid w:val="255BDD21"/>
    <w:rsid w:val="257F4157"/>
    <w:rsid w:val="259E61B7"/>
    <w:rsid w:val="25C46FFA"/>
    <w:rsid w:val="25F0BC9F"/>
    <w:rsid w:val="25F0D639"/>
    <w:rsid w:val="2632D056"/>
    <w:rsid w:val="2665EC66"/>
    <w:rsid w:val="266A44F2"/>
    <w:rsid w:val="267E4077"/>
    <w:rsid w:val="268B5E1D"/>
    <w:rsid w:val="26953ED7"/>
    <w:rsid w:val="26AA8C63"/>
    <w:rsid w:val="26E61C88"/>
    <w:rsid w:val="26F068F5"/>
    <w:rsid w:val="26F76B27"/>
    <w:rsid w:val="26F9789F"/>
    <w:rsid w:val="27058B99"/>
    <w:rsid w:val="272EAC59"/>
    <w:rsid w:val="278CDBA8"/>
    <w:rsid w:val="279957C4"/>
    <w:rsid w:val="27AFF8C3"/>
    <w:rsid w:val="27C0FA67"/>
    <w:rsid w:val="27C69B4E"/>
    <w:rsid w:val="27C6B01F"/>
    <w:rsid w:val="27DCA105"/>
    <w:rsid w:val="280D1207"/>
    <w:rsid w:val="280D4A58"/>
    <w:rsid w:val="281A10D8"/>
    <w:rsid w:val="28335880"/>
    <w:rsid w:val="287ED833"/>
    <w:rsid w:val="288813CD"/>
    <w:rsid w:val="28A78565"/>
    <w:rsid w:val="28B9955C"/>
    <w:rsid w:val="28C4F111"/>
    <w:rsid w:val="28DE9CB5"/>
    <w:rsid w:val="290914F5"/>
    <w:rsid w:val="29489C2F"/>
    <w:rsid w:val="29618A42"/>
    <w:rsid w:val="2989F7B9"/>
    <w:rsid w:val="299F15F6"/>
    <w:rsid w:val="29C08EFF"/>
    <w:rsid w:val="29E8AEB1"/>
    <w:rsid w:val="29EF4BC1"/>
    <w:rsid w:val="29F4D556"/>
    <w:rsid w:val="2A3AB69C"/>
    <w:rsid w:val="2A3F1D7C"/>
    <w:rsid w:val="2A5C52B1"/>
    <w:rsid w:val="2A60F3C6"/>
    <w:rsid w:val="2A6B6CAE"/>
    <w:rsid w:val="2A920EF4"/>
    <w:rsid w:val="2A9B3390"/>
    <w:rsid w:val="2AAD2838"/>
    <w:rsid w:val="2AB11C81"/>
    <w:rsid w:val="2AB3FF31"/>
    <w:rsid w:val="2ABC2365"/>
    <w:rsid w:val="2AD32191"/>
    <w:rsid w:val="2AD94D44"/>
    <w:rsid w:val="2ADF5176"/>
    <w:rsid w:val="2AE9C639"/>
    <w:rsid w:val="2B199497"/>
    <w:rsid w:val="2B20D634"/>
    <w:rsid w:val="2B44F14F"/>
    <w:rsid w:val="2BC65A0D"/>
    <w:rsid w:val="2BE050D7"/>
    <w:rsid w:val="2BE8122E"/>
    <w:rsid w:val="2BF00BC1"/>
    <w:rsid w:val="2BF5CDC6"/>
    <w:rsid w:val="2C0F311D"/>
    <w:rsid w:val="2C2C2DFF"/>
    <w:rsid w:val="2C58972E"/>
    <w:rsid w:val="2C6E6F0D"/>
    <w:rsid w:val="2C7CAA02"/>
    <w:rsid w:val="2C819F1C"/>
    <w:rsid w:val="2C8D1E1A"/>
    <w:rsid w:val="2CA26B6D"/>
    <w:rsid w:val="2CB89B5F"/>
    <w:rsid w:val="2CC6AB77"/>
    <w:rsid w:val="2CD4E2B0"/>
    <w:rsid w:val="2D6362BD"/>
    <w:rsid w:val="2D6D8F3A"/>
    <w:rsid w:val="2DAED538"/>
    <w:rsid w:val="2DBC673B"/>
    <w:rsid w:val="2DE3B31B"/>
    <w:rsid w:val="2E032F9C"/>
    <w:rsid w:val="2E040C4B"/>
    <w:rsid w:val="2E07CF6A"/>
    <w:rsid w:val="2E0FF4DD"/>
    <w:rsid w:val="2E35CD91"/>
    <w:rsid w:val="2E771AA0"/>
    <w:rsid w:val="2EC0D3ED"/>
    <w:rsid w:val="2EE13DDA"/>
    <w:rsid w:val="2EE931A4"/>
    <w:rsid w:val="2EF42C3F"/>
    <w:rsid w:val="2F35F776"/>
    <w:rsid w:val="2F50B086"/>
    <w:rsid w:val="2F64989A"/>
    <w:rsid w:val="2F6C1AC8"/>
    <w:rsid w:val="2F72A995"/>
    <w:rsid w:val="2F95B08C"/>
    <w:rsid w:val="2FA70179"/>
    <w:rsid w:val="2FB43979"/>
    <w:rsid w:val="2FB93FDE"/>
    <w:rsid w:val="2FBC4C76"/>
    <w:rsid w:val="2FBF5734"/>
    <w:rsid w:val="2FD8BF17"/>
    <w:rsid w:val="3068FC26"/>
    <w:rsid w:val="30725746"/>
    <w:rsid w:val="30AB9431"/>
    <w:rsid w:val="30C08BB1"/>
    <w:rsid w:val="30D62609"/>
    <w:rsid w:val="30E46842"/>
    <w:rsid w:val="31065B18"/>
    <w:rsid w:val="310D6CE9"/>
    <w:rsid w:val="3113AF33"/>
    <w:rsid w:val="3122523A"/>
    <w:rsid w:val="314A8F72"/>
    <w:rsid w:val="318B4291"/>
    <w:rsid w:val="318D429C"/>
    <w:rsid w:val="31D05828"/>
    <w:rsid w:val="31D9EDDE"/>
    <w:rsid w:val="31F40232"/>
    <w:rsid w:val="31FC8635"/>
    <w:rsid w:val="322E090E"/>
    <w:rsid w:val="32449C02"/>
    <w:rsid w:val="326C8083"/>
    <w:rsid w:val="32708A21"/>
    <w:rsid w:val="3270EE12"/>
    <w:rsid w:val="327EA242"/>
    <w:rsid w:val="3286D529"/>
    <w:rsid w:val="32A3BB8A"/>
    <w:rsid w:val="32D6D928"/>
    <w:rsid w:val="32DD0CFC"/>
    <w:rsid w:val="32EAF35E"/>
    <w:rsid w:val="330537B0"/>
    <w:rsid w:val="3314E10F"/>
    <w:rsid w:val="33305DE8"/>
    <w:rsid w:val="3330A07F"/>
    <w:rsid w:val="3373B41D"/>
    <w:rsid w:val="3390253E"/>
    <w:rsid w:val="33AFCDBC"/>
    <w:rsid w:val="33B54B26"/>
    <w:rsid w:val="33C8E461"/>
    <w:rsid w:val="33D727C5"/>
    <w:rsid w:val="340CC99D"/>
    <w:rsid w:val="34256820"/>
    <w:rsid w:val="342F98CB"/>
    <w:rsid w:val="34429C63"/>
    <w:rsid w:val="3443F99A"/>
    <w:rsid w:val="34627179"/>
    <w:rsid w:val="34651B8C"/>
    <w:rsid w:val="3468B637"/>
    <w:rsid w:val="347A3E25"/>
    <w:rsid w:val="348B6D25"/>
    <w:rsid w:val="34FCBAEC"/>
    <w:rsid w:val="350AA180"/>
    <w:rsid w:val="354111BE"/>
    <w:rsid w:val="35740A24"/>
    <w:rsid w:val="35835636"/>
    <w:rsid w:val="361C8996"/>
    <w:rsid w:val="363E8A2F"/>
    <w:rsid w:val="36978ABF"/>
    <w:rsid w:val="36A913FD"/>
    <w:rsid w:val="36AB54DF"/>
    <w:rsid w:val="36AB54DF"/>
    <w:rsid w:val="36AC338C"/>
    <w:rsid w:val="36C709AF"/>
    <w:rsid w:val="36EC030D"/>
    <w:rsid w:val="373F93B7"/>
    <w:rsid w:val="375D5091"/>
    <w:rsid w:val="3761E980"/>
    <w:rsid w:val="376724CA"/>
    <w:rsid w:val="376DB318"/>
    <w:rsid w:val="37A23EC2"/>
    <w:rsid w:val="37A9C73B"/>
    <w:rsid w:val="37D8DAAD"/>
    <w:rsid w:val="3842A5B9"/>
    <w:rsid w:val="38525BC0"/>
    <w:rsid w:val="38741EB9"/>
    <w:rsid w:val="3894ABA5"/>
    <w:rsid w:val="38C20BEF"/>
    <w:rsid w:val="38C49A30"/>
    <w:rsid w:val="38D4E69A"/>
    <w:rsid w:val="38DB6418"/>
    <w:rsid w:val="38DD405B"/>
    <w:rsid w:val="38E53A80"/>
    <w:rsid w:val="38E9E289"/>
    <w:rsid w:val="38F09F2C"/>
    <w:rsid w:val="38F486AA"/>
    <w:rsid w:val="390CAF92"/>
    <w:rsid w:val="3913532F"/>
    <w:rsid w:val="3925004E"/>
    <w:rsid w:val="3946F9C7"/>
    <w:rsid w:val="395BF753"/>
    <w:rsid w:val="39712C1E"/>
    <w:rsid w:val="398568EF"/>
    <w:rsid w:val="3985D014"/>
    <w:rsid w:val="398D56AE"/>
    <w:rsid w:val="39E07BB1"/>
    <w:rsid w:val="39EF2424"/>
    <w:rsid w:val="39F299D0"/>
    <w:rsid w:val="3A18C638"/>
    <w:rsid w:val="3A1C2019"/>
    <w:rsid w:val="3A389C9F"/>
    <w:rsid w:val="3A5956B2"/>
    <w:rsid w:val="3A795C69"/>
    <w:rsid w:val="3A959AEB"/>
    <w:rsid w:val="3AA3F720"/>
    <w:rsid w:val="3AA6743C"/>
    <w:rsid w:val="3ABBB96F"/>
    <w:rsid w:val="3AC24DFB"/>
    <w:rsid w:val="3AD1F5D3"/>
    <w:rsid w:val="3AEB1881"/>
    <w:rsid w:val="3AEC9F56"/>
    <w:rsid w:val="3AEEDA9E"/>
    <w:rsid w:val="3B07DC18"/>
    <w:rsid w:val="3B4FDE44"/>
    <w:rsid w:val="3B58F923"/>
    <w:rsid w:val="3B958EAA"/>
    <w:rsid w:val="3BA32AC3"/>
    <w:rsid w:val="3BB77AAF"/>
    <w:rsid w:val="3BC2E079"/>
    <w:rsid w:val="3BEFBEC5"/>
    <w:rsid w:val="3C4F9E79"/>
    <w:rsid w:val="3CAB0D08"/>
    <w:rsid w:val="3CD1D7F2"/>
    <w:rsid w:val="3CF818DF"/>
    <w:rsid w:val="3D3C5A0E"/>
    <w:rsid w:val="3D488529"/>
    <w:rsid w:val="3D6F6936"/>
    <w:rsid w:val="3DA7DF04"/>
    <w:rsid w:val="3DD6832A"/>
    <w:rsid w:val="3E07003A"/>
    <w:rsid w:val="3E0FEA1D"/>
    <w:rsid w:val="3E3821B1"/>
    <w:rsid w:val="3E4AF10C"/>
    <w:rsid w:val="3E8C10C3"/>
    <w:rsid w:val="3E97A338"/>
    <w:rsid w:val="3EAB4AC0"/>
    <w:rsid w:val="3ED39F94"/>
    <w:rsid w:val="3ED82A6F"/>
    <w:rsid w:val="3EF8143C"/>
    <w:rsid w:val="3EFBF3E9"/>
    <w:rsid w:val="3F4094D9"/>
    <w:rsid w:val="3F76FE17"/>
    <w:rsid w:val="3F8BD0DA"/>
    <w:rsid w:val="3F8C63C7"/>
    <w:rsid w:val="3F93D84D"/>
    <w:rsid w:val="3FA0BED8"/>
    <w:rsid w:val="3FA71409"/>
    <w:rsid w:val="3FAAA83D"/>
    <w:rsid w:val="3FC3BD4A"/>
    <w:rsid w:val="40533D81"/>
    <w:rsid w:val="40896A39"/>
    <w:rsid w:val="408D13E3"/>
    <w:rsid w:val="40B9366C"/>
    <w:rsid w:val="40CCCA6F"/>
    <w:rsid w:val="40FB661B"/>
    <w:rsid w:val="4137DE64"/>
    <w:rsid w:val="413EA3AE"/>
    <w:rsid w:val="414171F5"/>
    <w:rsid w:val="41BC1C14"/>
    <w:rsid w:val="41EA3097"/>
    <w:rsid w:val="423A4646"/>
    <w:rsid w:val="42645E58"/>
    <w:rsid w:val="42692EBD"/>
    <w:rsid w:val="428756F4"/>
    <w:rsid w:val="42C09CEF"/>
    <w:rsid w:val="42C6910D"/>
    <w:rsid w:val="42D6F319"/>
    <w:rsid w:val="42DA3EE5"/>
    <w:rsid w:val="43102865"/>
    <w:rsid w:val="4320375F"/>
    <w:rsid w:val="43218EB6"/>
    <w:rsid w:val="432B097C"/>
    <w:rsid w:val="436B82CF"/>
    <w:rsid w:val="43A026AB"/>
    <w:rsid w:val="43A7E29E"/>
    <w:rsid w:val="43C91E36"/>
    <w:rsid w:val="43CFA35B"/>
    <w:rsid w:val="43D2C729"/>
    <w:rsid w:val="43F2CDB6"/>
    <w:rsid w:val="43F4FF60"/>
    <w:rsid w:val="44283AF6"/>
    <w:rsid w:val="446AE465"/>
    <w:rsid w:val="446D1478"/>
    <w:rsid w:val="44760F46"/>
    <w:rsid w:val="4476A02D"/>
    <w:rsid w:val="4484893B"/>
    <w:rsid w:val="4489AC6E"/>
    <w:rsid w:val="448B7ABB"/>
    <w:rsid w:val="44B3FBB6"/>
    <w:rsid w:val="44B5C1D3"/>
    <w:rsid w:val="44E5055F"/>
    <w:rsid w:val="4511CCAB"/>
    <w:rsid w:val="4520C305"/>
    <w:rsid w:val="4534D640"/>
    <w:rsid w:val="454CBC70"/>
    <w:rsid w:val="45565EA8"/>
    <w:rsid w:val="455C1D10"/>
    <w:rsid w:val="456E351C"/>
    <w:rsid w:val="459DC49F"/>
    <w:rsid w:val="45A4D183"/>
    <w:rsid w:val="45D95DD9"/>
    <w:rsid w:val="45EEF0E2"/>
    <w:rsid w:val="45F38A33"/>
    <w:rsid w:val="462C7862"/>
    <w:rsid w:val="4644286B"/>
    <w:rsid w:val="4651CA55"/>
    <w:rsid w:val="4680D07B"/>
    <w:rsid w:val="46A13736"/>
    <w:rsid w:val="46A3C8A2"/>
    <w:rsid w:val="46A9E603"/>
    <w:rsid w:val="46D13A68"/>
    <w:rsid w:val="46D976AF"/>
    <w:rsid w:val="46E96F8C"/>
    <w:rsid w:val="4712A532"/>
    <w:rsid w:val="474E7D61"/>
    <w:rsid w:val="475DD911"/>
    <w:rsid w:val="4762ED43"/>
    <w:rsid w:val="479B09B8"/>
    <w:rsid w:val="47D36E96"/>
    <w:rsid w:val="47D5D631"/>
    <w:rsid w:val="47F02992"/>
    <w:rsid w:val="4864C83F"/>
    <w:rsid w:val="486E20F6"/>
    <w:rsid w:val="48BE4AD1"/>
    <w:rsid w:val="48C9AE4D"/>
    <w:rsid w:val="48CB67CB"/>
    <w:rsid w:val="48FFF67F"/>
    <w:rsid w:val="491A93B7"/>
    <w:rsid w:val="492C8BA7"/>
    <w:rsid w:val="492EAF59"/>
    <w:rsid w:val="494D22B7"/>
    <w:rsid w:val="496A5A87"/>
    <w:rsid w:val="4972CFA8"/>
    <w:rsid w:val="49A67337"/>
    <w:rsid w:val="49B18CBB"/>
    <w:rsid w:val="49C2E3E2"/>
    <w:rsid w:val="4A0C4E9A"/>
    <w:rsid w:val="4A172422"/>
    <w:rsid w:val="4A48712C"/>
    <w:rsid w:val="4A5DE61D"/>
    <w:rsid w:val="4A94F8FD"/>
    <w:rsid w:val="4AC2F93B"/>
    <w:rsid w:val="4AC8A279"/>
    <w:rsid w:val="4ADC1610"/>
    <w:rsid w:val="4B3F4CC8"/>
    <w:rsid w:val="4B45EFAE"/>
    <w:rsid w:val="4B7420C3"/>
    <w:rsid w:val="4B95EC26"/>
    <w:rsid w:val="4BB0B013"/>
    <w:rsid w:val="4BB52D0E"/>
    <w:rsid w:val="4BB6B042"/>
    <w:rsid w:val="4BC7ED89"/>
    <w:rsid w:val="4BDC6C68"/>
    <w:rsid w:val="4C128BC1"/>
    <w:rsid w:val="4C1F1566"/>
    <w:rsid w:val="4C238F72"/>
    <w:rsid w:val="4C30D494"/>
    <w:rsid w:val="4C4C4170"/>
    <w:rsid w:val="4C67F8CE"/>
    <w:rsid w:val="4C964D20"/>
    <w:rsid w:val="4CAA5070"/>
    <w:rsid w:val="4CB1C0D2"/>
    <w:rsid w:val="4CE63C18"/>
    <w:rsid w:val="4D09D984"/>
    <w:rsid w:val="4D0C4C98"/>
    <w:rsid w:val="4D150382"/>
    <w:rsid w:val="4D3AC930"/>
    <w:rsid w:val="4D3CA95B"/>
    <w:rsid w:val="4D58F3CD"/>
    <w:rsid w:val="4D8E2A59"/>
    <w:rsid w:val="4DAACD9E"/>
    <w:rsid w:val="4DB55F03"/>
    <w:rsid w:val="4DC9FEC5"/>
    <w:rsid w:val="4DDED156"/>
    <w:rsid w:val="4DE2F511"/>
    <w:rsid w:val="4DE4CF36"/>
    <w:rsid w:val="4DF63836"/>
    <w:rsid w:val="4E045A16"/>
    <w:rsid w:val="4E116B81"/>
    <w:rsid w:val="4E1729E9"/>
    <w:rsid w:val="4E5459A0"/>
    <w:rsid w:val="4E5EACB7"/>
    <w:rsid w:val="4E62ED5F"/>
    <w:rsid w:val="4E7E9787"/>
    <w:rsid w:val="4E88983E"/>
    <w:rsid w:val="4EBA291A"/>
    <w:rsid w:val="4EBDDEC6"/>
    <w:rsid w:val="4ECF59C8"/>
    <w:rsid w:val="4EFD281C"/>
    <w:rsid w:val="4F043874"/>
    <w:rsid w:val="4F10D375"/>
    <w:rsid w:val="4F1BF413"/>
    <w:rsid w:val="4F2E3EBC"/>
    <w:rsid w:val="4F415B9C"/>
    <w:rsid w:val="4F482787"/>
    <w:rsid w:val="4F835A7A"/>
    <w:rsid w:val="4F836D3F"/>
    <w:rsid w:val="4F90E4B7"/>
    <w:rsid w:val="4F9E4F09"/>
    <w:rsid w:val="4FB2C7AD"/>
    <w:rsid w:val="4FBEE77D"/>
    <w:rsid w:val="4FFC508A"/>
    <w:rsid w:val="50041EFB"/>
    <w:rsid w:val="500FAD8A"/>
    <w:rsid w:val="5057FF37"/>
    <w:rsid w:val="50A25B22"/>
    <w:rsid w:val="50B39605"/>
    <w:rsid w:val="50E3E67E"/>
    <w:rsid w:val="513C1350"/>
    <w:rsid w:val="51489C8E"/>
    <w:rsid w:val="5151709D"/>
    <w:rsid w:val="5179913E"/>
    <w:rsid w:val="5188A110"/>
    <w:rsid w:val="51CC430F"/>
    <w:rsid w:val="51EBFC30"/>
    <w:rsid w:val="51FD6BBA"/>
    <w:rsid w:val="52303490"/>
    <w:rsid w:val="523A4AB0"/>
    <w:rsid w:val="523BD3A0"/>
    <w:rsid w:val="527874F2"/>
    <w:rsid w:val="52BC8594"/>
    <w:rsid w:val="52CDD456"/>
    <w:rsid w:val="52D0D312"/>
    <w:rsid w:val="52E65252"/>
    <w:rsid w:val="52FB12EC"/>
    <w:rsid w:val="53196F5C"/>
    <w:rsid w:val="53378D29"/>
    <w:rsid w:val="53419E5F"/>
    <w:rsid w:val="535AE00F"/>
    <w:rsid w:val="5383F483"/>
    <w:rsid w:val="538D7E0C"/>
    <w:rsid w:val="5395C2DF"/>
    <w:rsid w:val="53C546FE"/>
    <w:rsid w:val="53EC85E6"/>
    <w:rsid w:val="540BB74F"/>
    <w:rsid w:val="543DB247"/>
    <w:rsid w:val="54432CAA"/>
    <w:rsid w:val="5452ADB3"/>
    <w:rsid w:val="5453CE39"/>
    <w:rsid w:val="5483477B"/>
    <w:rsid w:val="54941BE7"/>
    <w:rsid w:val="54AB9EA6"/>
    <w:rsid w:val="54B5038D"/>
    <w:rsid w:val="54F0F758"/>
    <w:rsid w:val="552ABD49"/>
    <w:rsid w:val="5532CCC9"/>
    <w:rsid w:val="5561A08F"/>
    <w:rsid w:val="55860766"/>
    <w:rsid w:val="558A7203"/>
    <w:rsid w:val="55BC3455"/>
    <w:rsid w:val="55D3FA67"/>
    <w:rsid w:val="55D679C2"/>
    <w:rsid w:val="55F67AE8"/>
    <w:rsid w:val="56043085"/>
    <w:rsid w:val="563466DD"/>
    <w:rsid w:val="5650D3EE"/>
    <w:rsid w:val="565A4406"/>
    <w:rsid w:val="566388DD"/>
    <w:rsid w:val="567C7807"/>
    <w:rsid w:val="56830000"/>
    <w:rsid w:val="56A094BD"/>
    <w:rsid w:val="56D1EABE"/>
    <w:rsid w:val="572F77C0"/>
    <w:rsid w:val="572FDC91"/>
    <w:rsid w:val="57337200"/>
    <w:rsid w:val="5767BA2D"/>
    <w:rsid w:val="576B9039"/>
    <w:rsid w:val="57722E8B"/>
    <w:rsid w:val="577CCB87"/>
    <w:rsid w:val="578792BB"/>
    <w:rsid w:val="57C8FFB1"/>
    <w:rsid w:val="58157E27"/>
    <w:rsid w:val="58306C4E"/>
    <w:rsid w:val="58401C1A"/>
    <w:rsid w:val="58531BDD"/>
    <w:rsid w:val="5862A3C7"/>
    <w:rsid w:val="586BA445"/>
    <w:rsid w:val="5871D658"/>
    <w:rsid w:val="589B2DA5"/>
    <w:rsid w:val="58AC5FA0"/>
    <w:rsid w:val="58D1BF48"/>
    <w:rsid w:val="58D24B41"/>
    <w:rsid w:val="592CB4A1"/>
    <w:rsid w:val="59729834"/>
    <w:rsid w:val="597EBDCA"/>
    <w:rsid w:val="598AD195"/>
    <w:rsid w:val="59C271DB"/>
    <w:rsid w:val="59D58E22"/>
    <w:rsid w:val="5A00745F"/>
    <w:rsid w:val="5A3932FD"/>
    <w:rsid w:val="5A52D001"/>
    <w:rsid w:val="5A5BB32C"/>
    <w:rsid w:val="5A5C9374"/>
    <w:rsid w:val="5A666CD6"/>
    <w:rsid w:val="5A695A38"/>
    <w:rsid w:val="5A69EDE9"/>
    <w:rsid w:val="5A92CD02"/>
    <w:rsid w:val="5AA3B0E9"/>
    <w:rsid w:val="5AB30E04"/>
    <w:rsid w:val="5AFBF6B4"/>
    <w:rsid w:val="5B1C683C"/>
    <w:rsid w:val="5B2950AA"/>
    <w:rsid w:val="5B2E3F8D"/>
    <w:rsid w:val="5B3DFA05"/>
    <w:rsid w:val="5B5E6B1C"/>
    <w:rsid w:val="5B8028D6"/>
    <w:rsid w:val="5BB1BEC4"/>
    <w:rsid w:val="5BD1B569"/>
    <w:rsid w:val="5C05B089"/>
    <w:rsid w:val="5C0CA6E8"/>
    <w:rsid w:val="5C9C70D4"/>
    <w:rsid w:val="5CDD6F45"/>
    <w:rsid w:val="5D01C2EE"/>
    <w:rsid w:val="5D5A7F9A"/>
    <w:rsid w:val="5D6BC940"/>
    <w:rsid w:val="5D793600"/>
    <w:rsid w:val="5D9386EC"/>
    <w:rsid w:val="5D9E346C"/>
    <w:rsid w:val="5DAC6156"/>
    <w:rsid w:val="5DB7D805"/>
    <w:rsid w:val="5DBA15B9"/>
    <w:rsid w:val="5E0A3740"/>
    <w:rsid w:val="5E265065"/>
    <w:rsid w:val="5E38C0C6"/>
    <w:rsid w:val="5E4A23BA"/>
    <w:rsid w:val="5E7AA002"/>
    <w:rsid w:val="5E883314"/>
    <w:rsid w:val="5E9F785C"/>
    <w:rsid w:val="5EA74375"/>
    <w:rsid w:val="5EABA6A2"/>
    <w:rsid w:val="5F124453"/>
    <w:rsid w:val="5F1DA9B6"/>
    <w:rsid w:val="5F2F3440"/>
    <w:rsid w:val="5F372166"/>
    <w:rsid w:val="5F4360AB"/>
    <w:rsid w:val="5F8FF557"/>
    <w:rsid w:val="5F97FD45"/>
    <w:rsid w:val="5FA5A1A3"/>
    <w:rsid w:val="5FCFBB35"/>
    <w:rsid w:val="5FDA90D5"/>
    <w:rsid w:val="600A9F2D"/>
    <w:rsid w:val="6014C69C"/>
    <w:rsid w:val="60332E49"/>
    <w:rsid w:val="6088CCA3"/>
    <w:rsid w:val="60899B52"/>
    <w:rsid w:val="60A5B563"/>
    <w:rsid w:val="60B26C86"/>
    <w:rsid w:val="60D021FB"/>
    <w:rsid w:val="61093CE6"/>
    <w:rsid w:val="61314B83"/>
    <w:rsid w:val="614BCF79"/>
    <w:rsid w:val="61696EC6"/>
    <w:rsid w:val="61697650"/>
    <w:rsid w:val="61AA45D8"/>
    <w:rsid w:val="61D3AD7D"/>
    <w:rsid w:val="61E2F9C5"/>
    <w:rsid w:val="61E7BEF5"/>
    <w:rsid w:val="61ED8B87"/>
    <w:rsid w:val="61FA112B"/>
    <w:rsid w:val="61FFD31A"/>
    <w:rsid w:val="621D7B56"/>
    <w:rsid w:val="625C8395"/>
    <w:rsid w:val="6269BF3C"/>
    <w:rsid w:val="626F8CA2"/>
    <w:rsid w:val="6274AEC5"/>
    <w:rsid w:val="62A0A3FB"/>
    <w:rsid w:val="62B24339"/>
    <w:rsid w:val="62F22EB3"/>
    <w:rsid w:val="631655DC"/>
    <w:rsid w:val="63B772FC"/>
    <w:rsid w:val="63B9A10F"/>
    <w:rsid w:val="6400E41B"/>
    <w:rsid w:val="64107F26"/>
    <w:rsid w:val="64175A6E"/>
    <w:rsid w:val="64238DF6"/>
    <w:rsid w:val="642E746A"/>
    <w:rsid w:val="647979C1"/>
    <w:rsid w:val="64D2E52D"/>
    <w:rsid w:val="650349A4"/>
    <w:rsid w:val="651442CD"/>
    <w:rsid w:val="652794E1"/>
    <w:rsid w:val="652AEAB9"/>
    <w:rsid w:val="654B754E"/>
    <w:rsid w:val="65A76A57"/>
    <w:rsid w:val="65BE0707"/>
    <w:rsid w:val="65ECFE06"/>
    <w:rsid w:val="65FD64DE"/>
    <w:rsid w:val="660B0883"/>
    <w:rsid w:val="66341F5C"/>
    <w:rsid w:val="66476AA6"/>
    <w:rsid w:val="664E6E6F"/>
    <w:rsid w:val="666F34AE"/>
    <w:rsid w:val="668A1EF6"/>
    <w:rsid w:val="668DF85B"/>
    <w:rsid w:val="66B0AF25"/>
    <w:rsid w:val="66D59940"/>
    <w:rsid w:val="66D6FAA3"/>
    <w:rsid w:val="6704A6CD"/>
    <w:rsid w:val="6704BD2F"/>
    <w:rsid w:val="671CFB49"/>
    <w:rsid w:val="6742064F"/>
    <w:rsid w:val="6746CC32"/>
    <w:rsid w:val="674E56DC"/>
    <w:rsid w:val="6758A45C"/>
    <w:rsid w:val="679CFC49"/>
    <w:rsid w:val="67CB7FE9"/>
    <w:rsid w:val="67E8A58F"/>
    <w:rsid w:val="67ED2C8B"/>
    <w:rsid w:val="681FE92B"/>
    <w:rsid w:val="6823AA30"/>
    <w:rsid w:val="682F238B"/>
    <w:rsid w:val="683C6B78"/>
    <w:rsid w:val="684109D1"/>
    <w:rsid w:val="685DD739"/>
    <w:rsid w:val="687305A2"/>
    <w:rsid w:val="68A2936F"/>
    <w:rsid w:val="68A82817"/>
    <w:rsid w:val="68BA0637"/>
    <w:rsid w:val="68C0E015"/>
    <w:rsid w:val="68E56365"/>
    <w:rsid w:val="6918B533"/>
    <w:rsid w:val="692FF984"/>
    <w:rsid w:val="6937CA55"/>
    <w:rsid w:val="6943AD39"/>
    <w:rsid w:val="69489EF1"/>
    <w:rsid w:val="694959E7"/>
    <w:rsid w:val="699F0E04"/>
    <w:rsid w:val="69B6124C"/>
    <w:rsid w:val="69CBD751"/>
    <w:rsid w:val="69E39580"/>
    <w:rsid w:val="6A1C8578"/>
    <w:rsid w:val="6A321FCC"/>
    <w:rsid w:val="6A67C633"/>
    <w:rsid w:val="6A6B6B73"/>
    <w:rsid w:val="6A6FE531"/>
    <w:rsid w:val="6A801D70"/>
    <w:rsid w:val="6A8B6C7A"/>
    <w:rsid w:val="6AAF23D6"/>
    <w:rsid w:val="6ABC7D02"/>
    <w:rsid w:val="6ACD887A"/>
    <w:rsid w:val="6AE682B4"/>
    <w:rsid w:val="6AFA95E4"/>
    <w:rsid w:val="6B19B6B2"/>
    <w:rsid w:val="6B2DFCC0"/>
    <w:rsid w:val="6B2E9D42"/>
    <w:rsid w:val="6B504B30"/>
    <w:rsid w:val="6B50834C"/>
    <w:rsid w:val="6B83010C"/>
    <w:rsid w:val="6B9A288C"/>
    <w:rsid w:val="6BAD2B07"/>
    <w:rsid w:val="6BB11811"/>
    <w:rsid w:val="6BD11352"/>
    <w:rsid w:val="6BD51464"/>
    <w:rsid w:val="6BF94A1E"/>
    <w:rsid w:val="6C0AD364"/>
    <w:rsid w:val="6C28A587"/>
    <w:rsid w:val="6C35901D"/>
    <w:rsid w:val="6C3D2DCF"/>
    <w:rsid w:val="6C605334"/>
    <w:rsid w:val="6C6F180C"/>
    <w:rsid w:val="6C96A589"/>
    <w:rsid w:val="6CC69F92"/>
    <w:rsid w:val="6D7F608B"/>
    <w:rsid w:val="6DA7F83C"/>
    <w:rsid w:val="6DB68D80"/>
    <w:rsid w:val="6DF795B3"/>
    <w:rsid w:val="6E043BA0"/>
    <w:rsid w:val="6E06F1C8"/>
    <w:rsid w:val="6E16B690"/>
    <w:rsid w:val="6E1A844D"/>
    <w:rsid w:val="6E228EC0"/>
    <w:rsid w:val="6E30162F"/>
    <w:rsid w:val="6E6A5C94"/>
    <w:rsid w:val="6EB41323"/>
    <w:rsid w:val="6EBEA1C2"/>
    <w:rsid w:val="6EE1EEAA"/>
    <w:rsid w:val="6F11CA86"/>
    <w:rsid w:val="6F3D3AEA"/>
    <w:rsid w:val="6F629E18"/>
    <w:rsid w:val="6FA1BCD3"/>
    <w:rsid w:val="6FB0C9AA"/>
    <w:rsid w:val="6FB7658A"/>
    <w:rsid w:val="6FDF14DB"/>
    <w:rsid w:val="6FE8862C"/>
    <w:rsid w:val="7015938B"/>
    <w:rsid w:val="7023756A"/>
    <w:rsid w:val="705EB987"/>
    <w:rsid w:val="706C1FB5"/>
    <w:rsid w:val="706DDEAE"/>
    <w:rsid w:val="70AF910D"/>
    <w:rsid w:val="70B6F9AE"/>
    <w:rsid w:val="70CC2604"/>
    <w:rsid w:val="70DD4408"/>
    <w:rsid w:val="70DE5100"/>
    <w:rsid w:val="70E3833C"/>
    <w:rsid w:val="70EC5D65"/>
    <w:rsid w:val="70FC16AA"/>
    <w:rsid w:val="7109152B"/>
    <w:rsid w:val="7113ACA9"/>
    <w:rsid w:val="71189DD3"/>
    <w:rsid w:val="71479C1E"/>
    <w:rsid w:val="71534B4D"/>
    <w:rsid w:val="71A862DC"/>
    <w:rsid w:val="71AB55C8"/>
    <w:rsid w:val="71B14AB3"/>
    <w:rsid w:val="71DB8FB5"/>
    <w:rsid w:val="71F0CA74"/>
    <w:rsid w:val="721336F3"/>
    <w:rsid w:val="72350A6F"/>
    <w:rsid w:val="7260EC48"/>
    <w:rsid w:val="729A0D45"/>
    <w:rsid w:val="729F5F9F"/>
    <w:rsid w:val="72A3E6C6"/>
    <w:rsid w:val="72A454CC"/>
    <w:rsid w:val="72D030DC"/>
    <w:rsid w:val="72DE5EB5"/>
    <w:rsid w:val="731F88AF"/>
    <w:rsid w:val="732C9C47"/>
    <w:rsid w:val="732EE4CC"/>
    <w:rsid w:val="73369FF5"/>
    <w:rsid w:val="733C55FC"/>
    <w:rsid w:val="733CE5B8"/>
    <w:rsid w:val="7345CB97"/>
    <w:rsid w:val="736880B1"/>
    <w:rsid w:val="7374C2E6"/>
    <w:rsid w:val="73A30199"/>
    <w:rsid w:val="73F96ABC"/>
    <w:rsid w:val="74293C21"/>
    <w:rsid w:val="742BB4EC"/>
    <w:rsid w:val="742EDF19"/>
    <w:rsid w:val="74473970"/>
    <w:rsid w:val="744B7EF9"/>
    <w:rsid w:val="74561DE1"/>
    <w:rsid w:val="7465AF22"/>
    <w:rsid w:val="746FD4A9"/>
    <w:rsid w:val="748CC9D8"/>
    <w:rsid w:val="74906E3D"/>
    <w:rsid w:val="74B65E4A"/>
    <w:rsid w:val="74EB6747"/>
    <w:rsid w:val="75143711"/>
    <w:rsid w:val="755A607C"/>
    <w:rsid w:val="756D475D"/>
    <w:rsid w:val="757A4C58"/>
    <w:rsid w:val="75A096D7"/>
    <w:rsid w:val="75BD0CB5"/>
    <w:rsid w:val="75DA9FE6"/>
    <w:rsid w:val="75F6AC99"/>
    <w:rsid w:val="760BA686"/>
    <w:rsid w:val="761071C7"/>
    <w:rsid w:val="761AD902"/>
    <w:rsid w:val="762A3077"/>
    <w:rsid w:val="762FD266"/>
    <w:rsid w:val="76415A99"/>
    <w:rsid w:val="76495F6A"/>
    <w:rsid w:val="764FF6B0"/>
    <w:rsid w:val="766229C5"/>
    <w:rsid w:val="7674E358"/>
    <w:rsid w:val="7686BF52"/>
    <w:rsid w:val="768AD535"/>
    <w:rsid w:val="76920EDA"/>
    <w:rsid w:val="76ABFF19"/>
    <w:rsid w:val="76E6D216"/>
    <w:rsid w:val="76F7FD29"/>
    <w:rsid w:val="770016D1"/>
    <w:rsid w:val="7705F0E0"/>
    <w:rsid w:val="771E3BAB"/>
    <w:rsid w:val="7736DF69"/>
    <w:rsid w:val="773BD43C"/>
    <w:rsid w:val="774B316E"/>
    <w:rsid w:val="7791C08C"/>
    <w:rsid w:val="77A28111"/>
    <w:rsid w:val="77A6AB07"/>
    <w:rsid w:val="77BE40AE"/>
    <w:rsid w:val="77CA1FA7"/>
    <w:rsid w:val="77D2573E"/>
    <w:rsid w:val="77F07BDA"/>
    <w:rsid w:val="77FDFA26"/>
    <w:rsid w:val="780E067F"/>
    <w:rsid w:val="78193CBA"/>
    <w:rsid w:val="783E333C"/>
    <w:rsid w:val="7840F173"/>
    <w:rsid w:val="784531CC"/>
    <w:rsid w:val="785AAB01"/>
    <w:rsid w:val="7873BE9A"/>
    <w:rsid w:val="78AEE4B9"/>
    <w:rsid w:val="78BA7A18"/>
    <w:rsid w:val="78D440CF"/>
    <w:rsid w:val="78F645CF"/>
    <w:rsid w:val="7906EB72"/>
    <w:rsid w:val="790C88D5"/>
    <w:rsid w:val="791D2585"/>
    <w:rsid w:val="793C57B8"/>
    <w:rsid w:val="795881A0"/>
    <w:rsid w:val="796CCEC4"/>
    <w:rsid w:val="79748ABC"/>
    <w:rsid w:val="79755E89"/>
    <w:rsid w:val="7986AB2E"/>
    <w:rsid w:val="798BFEF8"/>
    <w:rsid w:val="799127A6"/>
    <w:rsid w:val="79DB92A8"/>
    <w:rsid w:val="79E489E7"/>
    <w:rsid w:val="7A322C1D"/>
    <w:rsid w:val="7A50422F"/>
    <w:rsid w:val="7A5ED6E2"/>
    <w:rsid w:val="7A6CE2B7"/>
    <w:rsid w:val="7A6EEA2C"/>
    <w:rsid w:val="7A76F2E7"/>
    <w:rsid w:val="7A99ED33"/>
    <w:rsid w:val="7A9DD1FA"/>
    <w:rsid w:val="7AAEAE10"/>
    <w:rsid w:val="7AE9363E"/>
    <w:rsid w:val="7AFF3956"/>
    <w:rsid w:val="7B21C387"/>
    <w:rsid w:val="7B3355D6"/>
    <w:rsid w:val="7B359AE8"/>
    <w:rsid w:val="7B6D2DB3"/>
    <w:rsid w:val="7B734C80"/>
    <w:rsid w:val="7B7668FE"/>
    <w:rsid w:val="7B83FC6D"/>
    <w:rsid w:val="7B8DF27E"/>
    <w:rsid w:val="7BD07698"/>
    <w:rsid w:val="7BEE6C7B"/>
    <w:rsid w:val="7C2C099D"/>
    <w:rsid w:val="7C446043"/>
    <w:rsid w:val="7C703398"/>
    <w:rsid w:val="7CAF00F7"/>
    <w:rsid w:val="7CB108C0"/>
    <w:rsid w:val="7CB7DDBC"/>
    <w:rsid w:val="7CFB4590"/>
    <w:rsid w:val="7D063597"/>
    <w:rsid w:val="7D07FB0F"/>
    <w:rsid w:val="7D1FCCCE"/>
    <w:rsid w:val="7D5321DE"/>
    <w:rsid w:val="7D74F0F4"/>
    <w:rsid w:val="7D87E2F1"/>
    <w:rsid w:val="7DC17155"/>
    <w:rsid w:val="7DD1C558"/>
    <w:rsid w:val="7DEFA95A"/>
    <w:rsid w:val="7DF2C729"/>
    <w:rsid w:val="7E0190B0"/>
    <w:rsid w:val="7E0B36C2"/>
    <w:rsid w:val="7E1E4FE6"/>
    <w:rsid w:val="7E2A7295"/>
    <w:rsid w:val="7E930563"/>
    <w:rsid w:val="7EA3E3BE"/>
    <w:rsid w:val="7EADB7CF"/>
    <w:rsid w:val="7EADD586"/>
    <w:rsid w:val="7EBB9D2F"/>
    <w:rsid w:val="7ECFF307"/>
    <w:rsid w:val="7EFE08C7"/>
    <w:rsid w:val="7F34A127"/>
    <w:rsid w:val="7F4710E5"/>
    <w:rsid w:val="7F4D2B37"/>
    <w:rsid w:val="7F4F9155"/>
    <w:rsid w:val="7F60089D"/>
    <w:rsid w:val="7F6556E1"/>
    <w:rsid w:val="7F81CECB"/>
    <w:rsid w:val="7FE80475"/>
    <w:rsid w:val="7FF3A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0B8"/>
  <w15:chartTrackingRefBased/>
  <w15:docId w15:val="{7ABD22D3-513C-460C-9A26-3C403E29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5E7F"/>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C5E7F"/>
    <w:rPr>
      <w:sz w:val="16"/>
      <w:szCs w:val="16"/>
    </w:rPr>
  </w:style>
  <w:style w:type="paragraph" w:styleId="CommentText">
    <w:name w:val="annotation text"/>
    <w:basedOn w:val="Normal"/>
    <w:link w:val="CommentTextChar"/>
    <w:uiPriority w:val="99"/>
    <w:semiHidden/>
    <w:unhideWhenUsed/>
    <w:rsid w:val="009C5E7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semiHidden/>
    <w:rsid w:val="009C5E7F"/>
    <w:rPr>
      <w:rFonts w:ascii="Times New Roman" w:hAnsi="Times New Roman" w:eastAsia="Times New Roman" w:cs="Times New Roman"/>
      <w:sz w:val="20"/>
      <w:szCs w:val="20"/>
    </w:rPr>
  </w:style>
  <w:style w:type="paragraph" w:styleId="ListParagraph">
    <w:name w:val="List Paragraph"/>
    <w:basedOn w:val="Normal"/>
    <w:uiPriority w:val="34"/>
    <w:qFormat/>
    <w:rsid w:val="009C5E7F"/>
    <w:pPr>
      <w:ind w:left="720"/>
      <w:contextualSpacing/>
    </w:pPr>
  </w:style>
  <w:style w:type="paragraph" w:styleId="CommentSubject">
    <w:name w:val="annotation subject"/>
    <w:basedOn w:val="CommentText"/>
    <w:next w:val="CommentText"/>
    <w:link w:val="CommentSubjectChar"/>
    <w:uiPriority w:val="99"/>
    <w:semiHidden/>
    <w:unhideWhenUsed/>
    <w:rsid w:val="000435C1"/>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0435C1"/>
    <w:rPr>
      <w:rFonts w:ascii="Times New Roman" w:hAnsi="Times New Roman" w:eastAsia="Times New Roman" w:cs="Times New Roman"/>
      <w:b/>
      <w:bCs/>
      <w:sz w:val="20"/>
      <w:szCs w:val="20"/>
    </w:rPr>
  </w:style>
  <w:style w:type="paragraph" w:styleId="NoSpacing">
    <w:name w:val="No Spacing"/>
    <w:uiPriority w:val="1"/>
    <w:qFormat/>
    <w:rsid w:val="007E5ABF"/>
    <w:pPr>
      <w:spacing w:after="0" w:line="240" w:lineRule="auto"/>
    </w:pPr>
  </w:style>
  <w:style w:type="paragraph" w:styleId="Default" w:customStyle="1">
    <w:name w:val="Default"/>
    <w:rsid w:val="008A71ED"/>
    <w:pPr>
      <w:autoSpaceDE w:val="0"/>
      <w:autoSpaceDN w:val="0"/>
      <w:adjustRightInd w:val="0"/>
      <w:spacing w:after="0" w:line="240" w:lineRule="auto"/>
    </w:pPr>
    <w:rPr>
      <w:rFonts w:ascii="Times New Roman" w:hAnsi="Times New Roman" w:cs="Times New Roman"/>
      <w:color w:val="000000"/>
      <w:sz w:val="24"/>
      <w:szCs w:val="24"/>
    </w:rPr>
  </w:style>
  <w:style w:type="paragraph" w:styleId="Head2Text" w:customStyle="1">
    <w:name w:val="Head 2 Text"/>
    <w:basedOn w:val="Normal"/>
    <w:link w:val="Head2TextChar"/>
    <w:rsid w:val="00EE4F4D"/>
    <w:pPr>
      <w:tabs>
        <w:tab w:val="left" w:pos="900"/>
      </w:tabs>
      <w:spacing w:line="240" w:lineRule="auto"/>
      <w:ind w:left="648"/>
      <w:jc w:val="both"/>
    </w:pPr>
    <w:rPr>
      <w:rFonts w:ascii="Arial" w:hAnsi="Arial" w:eastAsia="Times New Roman" w:cs="Times New Roman"/>
      <w:sz w:val="20"/>
      <w:szCs w:val="20"/>
    </w:rPr>
  </w:style>
  <w:style w:type="character" w:styleId="Head2TextChar" w:customStyle="1">
    <w:name w:val="Head 2 Text Char"/>
    <w:link w:val="Head2Text"/>
    <w:rsid w:val="00EE4F4D"/>
    <w:rPr>
      <w:rFonts w:ascii="Arial" w:hAnsi="Arial" w:eastAsia="Times New Roman" w:cs="Times New Roman"/>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1B4801"/>
    <w:rPr>
      <w:color w:val="605E5C"/>
      <w:shd w:val="clear" w:color="auto" w:fill="E1DFDD"/>
    </w:rPr>
  </w:style>
  <w:style w:type="paragraph" w:styleId="Paragraph1" w:customStyle="1">
    <w:name w:val="Paragraph1"/>
    <w:basedOn w:val="Normal"/>
    <w:rsid w:val="07C2EBDD"/>
    <w:pPr>
      <w:spacing w:before="80" w:after="120"/>
      <w:jc w:val="both"/>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documenttasks/documenttasks1.xml><?xml version="1.0" encoding="utf-8"?>
<t:Tasks xmlns:t="http://schemas.microsoft.com/office/tasks/2019/documenttasks" xmlns:oel="http://schemas.microsoft.com/office/2019/extlst">
  <t:Task id="{5C3E1C9A-5396-4E98-AA6A-DFBDEB62C931}">
    <t:Anchor>
      <t:Comment id="602462449"/>
    </t:Anchor>
    <t:History>
      <t:Event id="{2AF47A07-C0B6-498A-870D-18D94AA35899}" time="2021-10-18T11:09:36.4Z">
        <t:Attribution userId="S::tina.urato@mass.gov::82fe83fd-3670-43b6-bb09-b40fa0cc23aa" userProvider="AD" userName="Urato, Tina (CDA)"/>
        <t:Anchor>
          <t:Comment id="1274833348"/>
        </t:Anchor>
        <t:Create/>
      </t:Event>
      <t:Event id="{37B10EDF-E5A4-4254-B8E8-9ABE4C2D3872}" time="2021-10-18T11:09:36.4Z">
        <t:Attribution userId="S::tina.urato@mass.gov::82fe83fd-3670-43b6-bb09-b40fa0cc23aa" userProvider="AD" userName="Urato, Tina (CDA)"/>
        <t:Anchor>
          <t:Comment id="1274833348"/>
        </t:Anchor>
        <t:Assign userId="S::marybeth.groff@mass.gov::9638ef09-5460-416c-9e32-90ff16f2a98d" userProvider="AD" userName="Groff, Marybeth (CDA)"/>
      </t:Event>
      <t:Event id="{22B9B078-F24D-4381-8FD1-0AC4AD8AC9AD}" time="2021-10-18T11:09:36.4Z">
        <t:Attribution userId="S::tina.urato@mass.gov::82fe83fd-3670-43b6-bb09-b40fa0cc23aa" userProvider="AD" userName="Urato, Tina (CDA)"/>
        <t:Anchor>
          <t:Comment id="1274833348"/>
        </t:Anchor>
        <t:SetTitle title="@Groff, Marybeth (CDA) PLease see Nil's comment"/>
      </t:Event>
      <t:Event id="{739944BB-48C4-4168-91DC-F01D5E8639F7}" time="2021-10-19T20:23:08.71Z">
        <t:Attribution userId="S::tina.urato@mass.gov::82fe83fd-3670-43b6-bb09-b40fa0cc23aa" userProvider="AD" userName="Urato, Tina (CDA)"/>
        <t:Progress percentComplete="100"/>
      </t:Event>
    </t:History>
  </t:Task>
  <t:Task id="{54A27476-F402-47AF-81FA-0C3E5D581997}">
    <t:Anchor>
      <t:Comment id="1783650438"/>
    </t:Anchor>
    <t:History>
      <t:Event id="{6933D420-2210-45DD-9B42-AF9CFC3E9E93}" time="2021-10-20T13:15:08.796Z">
        <t:Attribution userId="S::mark.j.talbot@mass.gov::5170b433-3132-4296-be79-58ac73fd2067" userProvider="AD" userName="Talbot, Mark J (CDA)"/>
        <t:Anchor>
          <t:Comment id="767625300"/>
        </t:Anchor>
        <t:Create/>
      </t:Event>
      <t:Event id="{027803E3-2240-422B-A22C-3225285C8238}" time="2021-10-20T13:15:08.796Z">
        <t:Attribution userId="S::mark.j.talbot@mass.gov::5170b433-3132-4296-be79-58ac73fd2067" userProvider="AD" userName="Talbot, Mark J (CDA)"/>
        <t:Anchor>
          <t:Comment id="767625300"/>
        </t:Anchor>
        <t:Assign userId="S::marybeth.groff@mass.gov::9638ef09-5460-416c-9e32-90ff16f2a98d" userProvider="AD" userName="Groff, Marybeth (CDA)"/>
      </t:Event>
      <t:Event id="{47CB3DA4-AA51-4815-9C3C-AB523BEE5167}" time="2021-10-20T13:15:08.796Z">
        <t:Attribution userId="S::mark.j.talbot@mass.gov::5170b433-3132-4296-be79-58ac73fd2067" userProvider="AD" userName="Talbot, Mark J (CDA)"/>
        <t:Anchor>
          <t:Comment id="767625300"/>
        </t:Anchor>
        <t:SetTitle title="We went around as a group yesterday and talked about the ceilings, the conclusion was to keep them in place. @Groff, Marybeth was going to take a look at past plan update costs and use those to frame the ceilings"/>
      </t:Event>
      <t:Event id="{E5D422C3-84D8-4CAA-AD4E-A9E227A3F553}" time="2021-10-20T13:23:23.444Z">
        <t:Attribution userId="S::mark.j.talbot@mass.gov::5170b433-3132-4296-be79-58ac73fd2067" userProvider="AD" userName="Talbot, Mark J (CDA)"/>
        <t:Anchor>
          <t:Comment id="452737364"/>
        </t:Anchor>
        <t:UnassignAll/>
      </t:Event>
      <t:Event id="{4563A92E-EAB5-48AA-BF84-15C914FE350D}" time="2021-10-20T13:23:23.444Z">
        <t:Attribution userId="S::mark.j.talbot@mass.gov::5170b433-3132-4296-be79-58ac73fd2067" userProvider="AD" userName="Talbot, Mark J (CDA)"/>
        <t:Anchor>
          <t:Comment id="452737364"/>
        </t:Anchor>
        <t:Assign userId="S::Nila.Lyubchik@mass.gov::247baf93-0cf2-48cc-abe0-9210da6d17ff" userProvider="AD" userName="Lyubchik, Nila (CDA)"/>
      </t:Event>
      <t:Event id="{9B7D42DB-4632-436D-93CF-402476E80C0C}" time="2021-10-22T18:21:18.785Z">
        <t:Attribution userId="S::tina.urato@mass.gov::82fe83fd-3670-43b6-bb09-b40fa0cc23aa" userProvider="AD" userName="Urato, Tina (CD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723c30-6204-4949-b924-d29eb2d07b24">
      <UserInfo>
        <DisplayName>Stewart, Fay (CDA)</DisplayName>
        <AccountId>16</AccountId>
        <AccountType/>
      </UserInfo>
      <UserInfo>
        <DisplayName>test Members</DisplayName>
        <AccountId>35</AccountId>
        <AccountType/>
      </UserInfo>
      <UserInfo>
        <DisplayName>Project Implementation Team (PIT) Visitors</DisplayName>
        <AccountId>34</AccountId>
        <AccountType/>
      </UserInfo>
      <UserInfo>
        <DisplayName>Project Implementation Team (PIT) Members</DisplayName>
        <AccountId>33</AccountId>
        <AccountType/>
      </UserInfo>
      <UserInfo>
        <DisplayName>SharingLinks.0795b42c-9b31-4f12-928b-ef0a523dd20b.Flexible.9b3102df-b696-4761-a2ad-171db135e035</DisplayName>
        <AccountId>169</AccountId>
        <AccountType/>
      </UserInfo>
      <UserInfo>
        <DisplayName>SharingLinks.81080db1-88f5-47e1-8154-9646cc7cced7.Flexible.87b7059c-1777-4fbc-889a-cbb971f3f56a</DisplayName>
        <AccountId>161</AccountId>
        <AccountType/>
      </UserInfo>
      <UserInfo>
        <DisplayName>Lyubchik, Nila (CDA)</DisplayName>
        <AccountId>559</AccountId>
        <AccountType/>
      </UserInfo>
      <UserInfo>
        <DisplayName>Hennessy, Lisa M (CDA)</DisplayName>
        <AccountId>646</AccountId>
        <AccountType/>
      </UserInfo>
      <UserInfo>
        <DisplayName>Groff, Marybeth (CDA)</DisplayName>
        <AccountId>616</AccountId>
        <AccountType/>
      </UserInfo>
      <UserInfo>
        <DisplayName>Mahr, David (CDA)</DisplayName>
        <AccountId>15</AccountId>
        <AccountType/>
      </UserInfo>
    </SharedWithUsers>
    <Status xmlns="558b1a2d-e83c-4a0a-9d03-6c92a62cbc7a" xsi:nil="true"/>
    <Number xmlns="558b1a2d-e83c-4a0a-9d03-6c92a62cbc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3CEAFEADD3A4A8BD3E3951F95ADAF" ma:contentTypeVersion="20" ma:contentTypeDescription="Create a new document." ma:contentTypeScope="" ma:versionID="9a23293a1cc23eca8ac22401feeb3d0a">
  <xsd:schema xmlns:xsd="http://www.w3.org/2001/XMLSchema" xmlns:xs="http://www.w3.org/2001/XMLSchema" xmlns:p="http://schemas.microsoft.com/office/2006/metadata/properties" xmlns:ns2="558b1a2d-e83c-4a0a-9d03-6c92a62cbc7a" xmlns:ns3="d2723c30-6204-4949-b924-d29eb2d07b24" targetNamespace="http://schemas.microsoft.com/office/2006/metadata/properties" ma:root="true" ma:fieldsID="988a4f061a1c29988731ffd661ddce4a" ns2:_="" ns3:_="">
    <xsd:import namespace="558b1a2d-e83c-4a0a-9d03-6c92a62cbc7a"/>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1a2d-e83c-4a0a-9d03-6c92a62cbc7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In Planning"/>
              <xsd:enumeration value="In Procurement"/>
              <xsd:enumeration value="In Contract"/>
              <xsd:enumeration value="Waiting Delivery"/>
              <xsd:enumeration value="Anticipated"/>
              <xsd:enumeration value="Budget Review"/>
              <xsd:enumeration value="Need to be Encumbered"/>
              <xsd:enumeration value="In Accounting"/>
              <xsd:enumeration value="Ready to Pay"/>
              <xsd:enumeration value="Completed"/>
              <xsd:enumeration value="Account Payable"/>
            </xsd:restriction>
          </xsd:simpleType>
        </xsd:un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umber" ma:index="19"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28C5F-67F1-4326-8938-A37969883ED6}">
  <ds:schemaRefs>
    <ds:schemaRef ds:uri="http://schemas.microsoft.com/office/2006/metadata/properties"/>
    <ds:schemaRef ds:uri="http://schemas.microsoft.com/office/infopath/2007/PartnerControls"/>
    <ds:schemaRef ds:uri="d2723c30-6204-4949-b924-d29eb2d07b24"/>
    <ds:schemaRef ds:uri="558b1a2d-e83c-4a0a-9d03-6c92a62cbc7a"/>
  </ds:schemaRefs>
</ds:datastoreItem>
</file>

<file path=customXml/itemProps2.xml><?xml version="1.0" encoding="utf-8"?>
<ds:datastoreItem xmlns:ds="http://schemas.openxmlformats.org/officeDocument/2006/customXml" ds:itemID="{BAA8CDAF-59C6-4B9F-A40B-53EFB03F6679}">
  <ds:schemaRefs>
    <ds:schemaRef ds:uri="http://schemas.microsoft.com/sharepoint/v3/contenttype/forms"/>
  </ds:schemaRefs>
</ds:datastoreItem>
</file>

<file path=customXml/itemProps3.xml><?xml version="1.0" encoding="utf-8"?>
<ds:datastoreItem xmlns:ds="http://schemas.openxmlformats.org/officeDocument/2006/customXml" ds:itemID="{04476993-EA16-40CB-B6E9-6C4493B161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Groff, Marybeth (CDA)</dc:creator>
  <keywords/>
  <dc:description/>
  <lastModifiedBy>Lyubchik, Nila (CDA)</lastModifiedBy>
  <revision>257</revision>
  <dcterms:created xsi:type="dcterms:W3CDTF">2021-08-03T23:04:00.0000000Z</dcterms:created>
  <dcterms:modified xsi:type="dcterms:W3CDTF">2021-11-29T18:26:47.6009941Z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0x0101007ED3CEAFEADD3A4A8BD3E3951F95ADAF</vt:lpwstr>
  </property>
</Properties>
</file>