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0BEE" w:rsidRDefault="00E30BEE">
      <w:pPr>
        <w:spacing w:after="200"/>
        <w:jc w:val="both"/>
      </w:pPr>
    </w:p>
    <w:p w14:paraId="00000002" w14:textId="77777777" w:rsidR="00E30BEE" w:rsidRDefault="00F84D60">
      <w:pPr>
        <w:pStyle w:val="Title"/>
        <w:rPr>
          <w:rFonts w:ascii="Arial" w:eastAsia="Arial" w:hAnsi="Arial"/>
          <w:sz w:val="36"/>
          <w:szCs w:val="36"/>
        </w:rPr>
      </w:pPr>
      <w:bookmarkStart w:id="0" w:name="_heading=h.xtsju1qyrd8k" w:colFirst="0" w:colLast="0"/>
      <w:bookmarkStart w:id="1" w:name="_Toc93340251"/>
      <w:bookmarkEnd w:id="0"/>
      <w:r>
        <w:rPr>
          <w:rFonts w:ascii="Arial" w:eastAsia="Arial" w:hAnsi="Arial"/>
          <w:sz w:val="36"/>
          <w:szCs w:val="36"/>
        </w:rPr>
        <w:t>Town of Leverett Request for Proposals (RFP)</w:t>
      </w:r>
      <w:bookmarkEnd w:id="1"/>
      <w:r>
        <w:rPr>
          <w:rFonts w:ascii="Arial" w:eastAsia="Arial" w:hAnsi="Arial"/>
          <w:sz w:val="36"/>
          <w:szCs w:val="36"/>
        </w:rPr>
        <w:t xml:space="preserve"> </w:t>
      </w:r>
    </w:p>
    <w:p w14:paraId="00000003" w14:textId="77777777" w:rsidR="00E30BEE" w:rsidRDefault="00F84D60">
      <w:pPr>
        <w:pStyle w:val="Subtitle"/>
        <w:spacing w:before="0" w:after="0"/>
        <w:jc w:val="center"/>
        <w:rPr>
          <w:rFonts w:ascii="Arial" w:eastAsia="Arial" w:hAnsi="Arial" w:cs="Arial"/>
          <w:sz w:val="28"/>
          <w:szCs w:val="28"/>
        </w:rPr>
      </w:pPr>
      <w:bookmarkStart w:id="2" w:name="_heading=h.pil6i2apehtm" w:colFirst="0" w:colLast="0"/>
      <w:bookmarkEnd w:id="2"/>
      <w:r>
        <w:rPr>
          <w:rFonts w:ascii="Arial" w:eastAsia="Arial" w:hAnsi="Arial" w:cs="Arial"/>
          <w:sz w:val="28"/>
          <w:szCs w:val="28"/>
        </w:rPr>
        <w:t>For the first of two phases of the development of a Master Plan</w:t>
      </w:r>
    </w:p>
    <w:p w14:paraId="00000004" w14:textId="77777777" w:rsidR="00E30BEE" w:rsidRDefault="00E30BEE">
      <w:pPr>
        <w:rPr>
          <w:rFonts w:ascii="Arial" w:eastAsia="Arial" w:hAnsi="Arial" w:cs="Arial"/>
        </w:rPr>
      </w:pPr>
    </w:p>
    <w:p w14:paraId="00000005" w14:textId="77777777" w:rsidR="00E30BEE" w:rsidRDefault="00E30BEE">
      <w:pPr>
        <w:rPr>
          <w:rFonts w:ascii="Arial" w:eastAsia="Arial" w:hAnsi="Arial" w:cs="Arial"/>
        </w:rPr>
      </w:pPr>
    </w:p>
    <w:p w14:paraId="00000006" w14:textId="77777777" w:rsidR="00E30BEE" w:rsidRDefault="00E30BEE">
      <w:pPr>
        <w:rPr>
          <w:rFonts w:ascii="Arial" w:eastAsia="Arial" w:hAnsi="Arial" w:cs="Arial"/>
        </w:rPr>
      </w:pPr>
    </w:p>
    <w:p w14:paraId="00000007" w14:textId="77777777" w:rsidR="00E30BEE" w:rsidRDefault="00F84D60">
      <w:pPr>
        <w:keepNext/>
        <w:keepLines/>
        <w:pBdr>
          <w:top w:val="nil"/>
          <w:left w:val="nil"/>
          <w:bottom w:val="nil"/>
          <w:right w:val="nil"/>
          <w:between w:val="nil"/>
        </w:pBdr>
        <w:spacing w:before="240" w:after="200"/>
        <w:jc w:val="center"/>
        <w:rPr>
          <w:rFonts w:ascii="Arial" w:eastAsia="Arial" w:hAnsi="Arial" w:cs="Arial"/>
          <w:b/>
          <w:color w:val="000000"/>
          <w:u w:val="single"/>
        </w:rPr>
      </w:pPr>
      <w:r>
        <w:rPr>
          <w:rFonts w:ascii="Arial" w:eastAsia="Arial" w:hAnsi="Arial" w:cs="Arial"/>
          <w:b/>
          <w:color w:val="000000"/>
          <w:u w:val="single"/>
        </w:rPr>
        <w:t>Table of Contents</w:t>
      </w:r>
    </w:p>
    <w:sdt>
      <w:sdtPr>
        <w:rPr>
          <w:rFonts w:ascii="Garamond" w:eastAsia="Garamond" w:hAnsi="Garamond" w:cs="Garamond"/>
          <w:noProof w:val="0"/>
        </w:rPr>
        <w:id w:val="1890682895"/>
        <w:docPartObj>
          <w:docPartGallery w:val="Table of Contents"/>
          <w:docPartUnique/>
        </w:docPartObj>
      </w:sdtPr>
      <w:sdtEndPr/>
      <w:sdtContent>
        <w:p w14:paraId="4AA0D9B1" w14:textId="4AA88030" w:rsidR="00B74AA5" w:rsidRDefault="00F84D60" w:rsidP="001E16B0">
          <w:pPr>
            <w:pStyle w:val="TOC1"/>
            <w:rPr>
              <w:rFonts w:asciiTheme="minorHAnsi" w:hAnsiTheme="minorHAnsi" w:cstheme="minorBidi"/>
              <w:sz w:val="22"/>
              <w:szCs w:val="22"/>
            </w:rPr>
          </w:pPr>
          <w:r>
            <w:rPr>
              <w:rFonts w:eastAsiaTheme="minorEastAsia" w:cs="Times New Roman"/>
            </w:rPr>
            <w:fldChar w:fldCharType="begin"/>
          </w:r>
          <w:r>
            <w:instrText xml:space="preserve"> TOC \h \u \z </w:instrText>
          </w:r>
          <w:r>
            <w:rPr>
              <w:rFonts w:eastAsiaTheme="minorEastAsia" w:cs="Times New Roman"/>
            </w:rPr>
            <w:fldChar w:fldCharType="separate"/>
          </w:r>
          <w:hyperlink w:anchor="_Toc93340251" w:history="1">
            <w:r w:rsidR="00B74AA5" w:rsidRPr="00967A55">
              <w:rPr>
                <w:rStyle w:val="Hyperlink"/>
              </w:rPr>
              <w:t>Town of Leverett Request for Proposals (RFP)</w:t>
            </w:r>
            <w:r w:rsidR="00B74AA5">
              <w:rPr>
                <w:webHidden/>
              </w:rPr>
              <w:tab/>
            </w:r>
            <w:r w:rsidR="00B74AA5">
              <w:rPr>
                <w:webHidden/>
              </w:rPr>
              <w:fldChar w:fldCharType="begin"/>
            </w:r>
            <w:r w:rsidR="00B74AA5">
              <w:rPr>
                <w:webHidden/>
              </w:rPr>
              <w:instrText xml:space="preserve"> PAGEREF _Toc93340251 \h </w:instrText>
            </w:r>
            <w:r w:rsidR="00B74AA5">
              <w:rPr>
                <w:webHidden/>
              </w:rPr>
            </w:r>
            <w:r w:rsidR="00B74AA5">
              <w:rPr>
                <w:webHidden/>
              </w:rPr>
              <w:fldChar w:fldCharType="separate"/>
            </w:r>
            <w:r w:rsidR="00B74AA5">
              <w:rPr>
                <w:webHidden/>
              </w:rPr>
              <w:t>1</w:t>
            </w:r>
            <w:r w:rsidR="00B74AA5">
              <w:rPr>
                <w:webHidden/>
              </w:rPr>
              <w:fldChar w:fldCharType="end"/>
            </w:r>
          </w:hyperlink>
        </w:p>
        <w:p w14:paraId="17CC35E4" w14:textId="579AD5C0" w:rsidR="00B74AA5" w:rsidRDefault="00D93E81" w:rsidP="001E16B0">
          <w:pPr>
            <w:pStyle w:val="TOC1"/>
            <w:rPr>
              <w:rFonts w:asciiTheme="minorHAnsi" w:hAnsiTheme="minorHAnsi" w:cstheme="minorBidi"/>
              <w:sz w:val="22"/>
              <w:szCs w:val="22"/>
            </w:rPr>
          </w:pPr>
          <w:hyperlink w:anchor="_Toc93340252" w:history="1">
            <w:r w:rsidR="00B74AA5" w:rsidRPr="00967A55">
              <w:rPr>
                <w:rStyle w:val="Hyperlink"/>
              </w:rPr>
              <w:t>Procurement Calendar</w:t>
            </w:r>
            <w:r w:rsidR="00B74AA5">
              <w:rPr>
                <w:webHidden/>
              </w:rPr>
              <w:tab/>
            </w:r>
            <w:r w:rsidR="00B74AA5">
              <w:rPr>
                <w:webHidden/>
              </w:rPr>
              <w:fldChar w:fldCharType="begin"/>
            </w:r>
            <w:r w:rsidR="00B74AA5">
              <w:rPr>
                <w:webHidden/>
              </w:rPr>
              <w:instrText xml:space="preserve"> PAGEREF _Toc93340252 \h </w:instrText>
            </w:r>
            <w:r w:rsidR="00B74AA5">
              <w:rPr>
                <w:webHidden/>
              </w:rPr>
            </w:r>
            <w:r w:rsidR="00B74AA5">
              <w:rPr>
                <w:webHidden/>
              </w:rPr>
              <w:fldChar w:fldCharType="separate"/>
            </w:r>
            <w:r w:rsidR="00B74AA5">
              <w:rPr>
                <w:webHidden/>
              </w:rPr>
              <w:t>2</w:t>
            </w:r>
            <w:r w:rsidR="00B74AA5">
              <w:rPr>
                <w:webHidden/>
              </w:rPr>
              <w:fldChar w:fldCharType="end"/>
            </w:r>
          </w:hyperlink>
        </w:p>
        <w:p w14:paraId="103C3676" w14:textId="2C9FF16B" w:rsidR="00B74AA5" w:rsidRDefault="00D93E81" w:rsidP="001E16B0">
          <w:pPr>
            <w:pStyle w:val="TOC1"/>
            <w:rPr>
              <w:rFonts w:asciiTheme="minorHAnsi" w:hAnsiTheme="minorHAnsi" w:cstheme="minorBidi"/>
              <w:sz w:val="22"/>
              <w:szCs w:val="22"/>
            </w:rPr>
          </w:pPr>
          <w:hyperlink w:anchor="_Toc93340253" w:history="1">
            <w:r w:rsidR="00B74AA5" w:rsidRPr="00967A55">
              <w:rPr>
                <w:rStyle w:val="Hyperlink"/>
              </w:rPr>
              <w:t>Introduction</w:t>
            </w:r>
            <w:r w:rsidR="00B74AA5">
              <w:rPr>
                <w:webHidden/>
              </w:rPr>
              <w:tab/>
            </w:r>
            <w:r w:rsidR="00B74AA5">
              <w:rPr>
                <w:webHidden/>
              </w:rPr>
              <w:fldChar w:fldCharType="begin"/>
            </w:r>
            <w:r w:rsidR="00B74AA5">
              <w:rPr>
                <w:webHidden/>
              </w:rPr>
              <w:instrText xml:space="preserve"> PAGEREF _Toc93340253 \h </w:instrText>
            </w:r>
            <w:r w:rsidR="00B74AA5">
              <w:rPr>
                <w:webHidden/>
              </w:rPr>
            </w:r>
            <w:r w:rsidR="00B74AA5">
              <w:rPr>
                <w:webHidden/>
              </w:rPr>
              <w:fldChar w:fldCharType="separate"/>
            </w:r>
            <w:r w:rsidR="00B74AA5">
              <w:rPr>
                <w:webHidden/>
              </w:rPr>
              <w:t>2</w:t>
            </w:r>
            <w:r w:rsidR="00B74AA5">
              <w:rPr>
                <w:webHidden/>
              </w:rPr>
              <w:fldChar w:fldCharType="end"/>
            </w:r>
          </w:hyperlink>
        </w:p>
        <w:p w14:paraId="7101FD0B" w14:textId="3BCC660C" w:rsidR="00B74AA5" w:rsidRDefault="00D93E81" w:rsidP="001E16B0">
          <w:pPr>
            <w:pStyle w:val="TOC1"/>
            <w:rPr>
              <w:rFonts w:asciiTheme="minorHAnsi" w:hAnsiTheme="minorHAnsi" w:cstheme="minorBidi"/>
              <w:sz w:val="22"/>
              <w:szCs w:val="22"/>
            </w:rPr>
          </w:pPr>
          <w:hyperlink w:anchor="_Toc93340254" w:history="1">
            <w:r w:rsidR="00B74AA5" w:rsidRPr="00967A55">
              <w:rPr>
                <w:rStyle w:val="Hyperlink"/>
              </w:rPr>
              <w:t>Project Narrative</w:t>
            </w:r>
            <w:r w:rsidR="00B74AA5">
              <w:rPr>
                <w:webHidden/>
              </w:rPr>
              <w:tab/>
            </w:r>
            <w:r w:rsidR="00B74AA5">
              <w:rPr>
                <w:webHidden/>
              </w:rPr>
              <w:fldChar w:fldCharType="begin"/>
            </w:r>
            <w:r w:rsidR="00B74AA5">
              <w:rPr>
                <w:webHidden/>
              </w:rPr>
              <w:instrText xml:space="preserve"> PAGEREF _Toc93340254 \h </w:instrText>
            </w:r>
            <w:r w:rsidR="00B74AA5">
              <w:rPr>
                <w:webHidden/>
              </w:rPr>
            </w:r>
            <w:r w:rsidR="00B74AA5">
              <w:rPr>
                <w:webHidden/>
              </w:rPr>
              <w:fldChar w:fldCharType="separate"/>
            </w:r>
            <w:r w:rsidR="00B74AA5">
              <w:rPr>
                <w:webHidden/>
              </w:rPr>
              <w:t>2</w:t>
            </w:r>
            <w:r w:rsidR="00B74AA5">
              <w:rPr>
                <w:webHidden/>
              </w:rPr>
              <w:fldChar w:fldCharType="end"/>
            </w:r>
          </w:hyperlink>
        </w:p>
        <w:p w14:paraId="74558754" w14:textId="3A2E6EB9" w:rsidR="00B74AA5" w:rsidRDefault="00D93E81" w:rsidP="001E16B0">
          <w:pPr>
            <w:pStyle w:val="TOC1"/>
            <w:rPr>
              <w:rFonts w:asciiTheme="minorHAnsi" w:hAnsiTheme="minorHAnsi" w:cstheme="minorBidi"/>
              <w:sz w:val="22"/>
              <w:szCs w:val="22"/>
            </w:rPr>
          </w:pPr>
          <w:hyperlink w:anchor="_Toc93340255" w:history="1">
            <w:r w:rsidR="00B74AA5" w:rsidRPr="00967A55">
              <w:rPr>
                <w:rStyle w:val="Hyperlink"/>
              </w:rPr>
              <w:t>Scope of Services</w:t>
            </w:r>
            <w:r w:rsidR="00B74AA5">
              <w:rPr>
                <w:webHidden/>
              </w:rPr>
              <w:tab/>
            </w:r>
            <w:r w:rsidR="00B74AA5">
              <w:rPr>
                <w:webHidden/>
              </w:rPr>
              <w:fldChar w:fldCharType="begin"/>
            </w:r>
            <w:r w:rsidR="00B74AA5">
              <w:rPr>
                <w:webHidden/>
              </w:rPr>
              <w:instrText xml:space="preserve"> PAGEREF _Toc93340255 \h </w:instrText>
            </w:r>
            <w:r w:rsidR="00B74AA5">
              <w:rPr>
                <w:webHidden/>
              </w:rPr>
            </w:r>
            <w:r w:rsidR="00B74AA5">
              <w:rPr>
                <w:webHidden/>
              </w:rPr>
              <w:fldChar w:fldCharType="separate"/>
            </w:r>
            <w:r w:rsidR="00B74AA5">
              <w:rPr>
                <w:webHidden/>
              </w:rPr>
              <w:t>4</w:t>
            </w:r>
            <w:r w:rsidR="00B74AA5">
              <w:rPr>
                <w:webHidden/>
              </w:rPr>
              <w:fldChar w:fldCharType="end"/>
            </w:r>
          </w:hyperlink>
        </w:p>
        <w:p w14:paraId="103596EE" w14:textId="1CFA634B" w:rsidR="00B74AA5" w:rsidRPr="001E16B0" w:rsidRDefault="00D93E81" w:rsidP="001E16B0">
          <w:pPr>
            <w:pStyle w:val="TOC2"/>
            <w:rPr>
              <w:sz w:val="22"/>
              <w:szCs w:val="22"/>
            </w:rPr>
          </w:pPr>
          <w:hyperlink w:anchor="_Toc93340256" w:history="1">
            <w:r w:rsidR="00B74AA5" w:rsidRPr="001E16B0">
              <w:rPr>
                <w:rStyle w:val="Hyperlink"/>
              </w:rPr>
              <w:t>Documents to be Provided by the Working Group</w:t>
            </w:r>
            <w:r w:rsidR="00B74AA5" w:rsidRPr="001E16B0">
              <w:rPr>
                <w:webHidden/>
              </w:rPr>
              <w:tab/>
            </w:r>
            <w:r w:rsidR="00B74AA5" w:rsidRPr="001E16B0">
              <w:rPr>
                <w:webHidden/>
              </w:rPr>
              <w:fldChar w:fldCharType="begin"/>
            </w:r>
            <w:r w:rsidR="00B74AA5" w:rsidRPr="001E16B0">
              <w:rPr>
                <w:webHidden/>
              </w:rPr>
              <w:instrText xml:space="preserve"> PAGEREF _Toc93340256 \h </w:instrText>
            </w:r>
            <w:r w:rsidR="00B74AA5" w:rsidRPr="001E16B0">
              <w:rPr>
                <w:webHidden/>
              </w:rPr>
            </w:r>
            <w:r w:rsidR="00B74AA5" w:rsidRPr="001E16B0">
              <w:rPr>
                <w:webHidden/>
              </w:rPr>
              <w:fldChar w:fldCharType="separate"/>
            </w:r>
            <w:r w:rsidR="00B74AA5" w:rsidRPr="001E16B0">
              <w:rPr>
                <w:webHidden/>
              </w:rPr>
              <w:t>5</w:t>
            </w:r>
            <w:r w:rsidR="00B74AA5" w:rsidRPr="001E16B0">
              <w:rPr>
                <w:webHidden/>
              </w:rPr>
              <w:fldChar w:fldCharType="end"/>
            </w:r>
          </w:hyperlink>
        </w:p>
        <w:p w14:paraId="72EBF436" w14:textId="3923264B" w:rsidR="00B74AA5" w:rsidRPr="001E16B0" w:rsidRDefault="00D93E81" w:rsidP="001E16B0">
          <w:pPr>
            <w:pStyle w:val="TOC1"/>
            <w:rPr>
              <w:sz w:val="22"/>
              <w:szCs w:val="22"/>
            </w:rPr>
          </w:pPr>
          <w:hyperlink w:anchor="_Toc93340257" w:history="1">
            <w:r w:rsidR="00B74AA5" w:rsidRPr="001E16B0">
              <w:rPr>
                <w:rStyle w:val="Hyperlink"/>
              </w:rPr>
              <w:t>Proposal Submission Instructions</w:t>
            </w:r>
            <w:r w:rsidR="00B74AA5" w:rsidRPr="001E16B0">
              <w:rPr>
                <w:webHidden/>
              </w:rPr>
              <w:tab/>
            </w:r>
            <w:r w:rsidR="00B74AA5" w:rsidRPr="001E16B0">
              <w:rPr>
                <w:webHidden/>
              </w:rPr>
              <w:fldChar w:fldCharType="begin"/>
            </w:r>
            <w:r w:rsidR="00B74AA5" w:rsidRPr="001E16B0">
              <w:rPr>
                <w:webHidden/>
              </w:rPr>
              <w:instrText xml:space="preserve"> PAGEREF _Toc93340257 \h </w:instrText>
            </w:r>
            <w:r w:rsidR="00B74AA5" w:rsidRPr="001E16B0">
              <w:rPr>
                <w:webHidden/>
              </w:rPr>
            </w:r>
            <w:r w:rsidR="00B74AA5" w:rsidRPr="001E16B0">
              <w:rPr>
                <w:webHidden/>
              </w:rPr>
              <w:fldChar w:fldCharType="separate"/>
            </w:r>
            <w:r w:rsidR="00B74AA5" w:rsidRPr="001E16B0">
              <w:rPr>
                <w:webHidden/>
              </w:rPr>
              <w:t>5</w:t>
            </w:r>
            <w:r w:rsidR="00B74AA5" w:rsidRPr="001E16B0">
              <w:rPr>
                <w:webHidden/>
              </w:rPr>
              <w:fldChar w:fldCharType="end"/>
            </w:r>
          </w:hyperlink>
        </w:p>
        <w:p w14:paraId="6104ADF5" w14:textId="66FB0FBE" w:rsidR="00B74AA5" w:rsidRDefault="00D93E81" w:rsidP="001E16B0">
          <w:pPr>
            <w:pStyle w:val="TOC1"/>
            <w:rPr>
              <w:rFonts w:asciiTheme="minorHAnsi" w:hAnsiTheme="minorHAnsi" w:cstheme="minorBidi"/>
              <w:sz w:val="22"/>
              <w:szCs w:val="22"/>
            </w:rPr>
          </w:pPr>
          <w:hyperlink w:anchor="_Toc93340258" w:history="1">
            <w:r w:rsidR="00B74AA5" w:rsidRPr="00967A55">
              <w:rPr>
                <w:rStyle w:val="Hyperlink"/>
              </w:rPr>
              <w:t>Evaluation and Selection Process</w:t>
            </w:r>
            <w:r w:rsidR="00B74AA5">
              <w:rPr>
                <w:webHidden/>
              </w:rPr>
              <w:tab/>
            </w:r>
            <w:r w:rsidR="00B74AA5">
              <w:rPr>
                <w:webHidden/>
              </w:rPr>
              <w:fldChar w:fldCharType="begin"/>
            </w:r>
            <w:r w:rsidR="00B74AA5">
              <w:rPr>
                <w:webHidden/>
              </w:rPr>
              <w:instrText xml:space="preserve"> PAGEREF _Toc93340258 \h </w:instrText>
            </w:r>
            <w:r w:rsidR="00B74AA5">
              <w:rPr>
                <w:webHidden/>
              </w:rPr>
            </w:r>
            <w:r w:rsidR="00B74AA5">
              <w:rPr>
                <w:webHidden/>
              </w:rPr>
              <w:fldChar w:fldCharType="separate"/>
            </w:r>
            <w:r w:rsidR="00B74AA5">
              <w:rPr>
                <w:webHidden/>
              </w:rPr>
              <w:t>7</w:t>
            </w:r>
            <w:r w:rsidR="00B74AA5">
              <w:rPr>
                <w:webHidden/>
              </w:rPr>
              <w:fldChar w:fldCharType="end"/>
            </w:r>
          </w:hyperlink>
        </w:p>
        <w:p w14:paraId="0B92710A" w14:textId="1206A8C2" w:rsidR="00B74AA5" w:rsidRDefault="00D93E81" w:rsidP="001E16B0">
          <w:pPr>
            <w:pStyle w:val="TOC1"/>
            <w:rPr>
              <w:rFonts w:asciiTheme="minorHAnsi" w:hAnsiTheme="minorHAnsi" w:cstheme="minorBidi"/>
              <w:sz w:val="22"/>
              <w:szCs w:val="22"/>
            </w:rPr>
          </w:pPr>
          <w:hyperlink w:anchor="_Toc93340259" w:history="1">
            <w:r w:rsidR="00B74AA5" w:rsidRPr="00967A55">
              <w:rPr>
                <w:rStyle w:val="Hyperlink"/>
              </w:rPr>
              <w:t>Appendix: The Plan for Phase 2</w:t>
            </w:r>
            <w:r w:rsidR="00B74AA5">
              <w:rPr>
                <w:webHidden/>
              </w:rPr>
              <w:tab/>
            </w:r>
            <w:r w:rsidR="00B74AA5">
              <w:rPr>
                <w:webHidden/>
              </w:rPr>
              <w:fldChar w:fldCharType="begin"/>
            </w:r>
            <w:r w:rsidR="00B74AA5">
              <w:rPr>
                <w:webHidden/>
              </w:rPr>
              <w:instrText xml:space="preserve"> PAGEREF _Toc93340259 \h </w:instrText>
            </w:r>
            <w:r w:rsidR="00B74AA5">
              <w:rPr>
                <w:webHidden/>
              </w:rPr>
            </w:r>
            <w:r w:rsidR="00B74AA5">
              <w:rPr>
                <w:webHidden/>
              </w:rPr>
              <w:fldChar w:fldCharType="separate"/>
            </w:r>
            <w:r w:rsidR="00B74AA5">
              <w:rPr>
                <w:webHidden/>
              </w:rPr>
              <w:t>9</w:t>
            </w:r>
            <w:r w:rsidR="00B74AA5">
              <w:rPr>
                <w:webHidden/>
              </w:rPr>
              <w:fldChar w:fldCharType="end"/>
            </w:r>
          </w:hyperlink>
        </w:p>
        <w:p w14:paraId="0C0748BB" w14:textId="3517936E" w:rsidR="00B74AA5" w:rsidRDefault="00D93E81" w:rsidP="001E16B0">
          <w:pPr>
            <w:pStyle w:val="TOC2"/>
            <w:rPr>
              <w:rFonts w:asciiTheme="minorHAnsi" w:hAnsiTheme="minorHAnsi" w:cstheme="minorBidi"/>
              <w:sz w:val="22"/>
              <w:szCs w:val="22"/>
            </w:rPr>
          </w:pPr>
          <w:hyperlink w:anchor="_Toc93340260" w:history="1">
            <w:r w:rsidR="00B74AA5" w:rsidRPr="00967A55">
              <w:rPr>
                <w:rStyle w:val="Hyperlink"/>
              </w:rPr>
              <w:t>Required Elements of the Master Plan</w:t>
            </w:r>
            <w:r w:rsidR="00B74AA5">
              <w:rPr>
                <w:webHidden/>
              </w:rPr>
              <w:tab/>
            </w:r>
            <w:r w:rsidR="00B74AA5">
              <w:rPr>
                <w:webHidden/>
              </w:rPr>
              <w:fldChar w:fldCharType="begin"/>
            </w:r>
            <w:r w:rsidR="00B74AA5">
              <w:rPr>
                <w:webHidden/>
              </w:rPr>
              <w:instrText xml:space="preserve"> PAGEREF _Toc93340260 \h </w:instrText>
            </w:r>
            <w:r w:rsidR="00B74AA5">
              <w:rPr>
                <w:webHidden/>
              </w:rPr>
            </w:r>
            <w:r w:rsidR="00B74AA5">
              <w:rPr>
                <w:webHidden/>
              </w:rPr>
              <w:fldChar w:fldCharType="separate"/>
            </w:r>
            <w:r w:rsidR="00B74AA5">
              <w:rPr>
                <w:webHidden/>
              </w:rPr>
              <w:t>10</w:t>
            </w:r>
            <w:r w:rsidR="00B74AA5">
              <w:rPr>
                <w:webHidden/>
              </w:rPr>
              <w:fldChar w:fldCharType="end"/>
            </w:r>
          </w:hyperlink>
        </w:p>
        <w:p w14:paraId="0E7DD4F9" w14:textId="23DAEFD2" w:rsidR="00B74AA5" w:rsidRDefault="00D93E81" w:rsidP="001E16B0">
          <w:pPr>
            <w:pStyle w:val="TOC1"/>
            <w:rPr>
              <w:rFonts w:asciiTheme="minorHAnsi" w:hAnsiTheme="minorHAnsi" w:cstheme="minorBidi"/>
              <w:sz w:val="22"/>
              <w:szCs w:val="22"/>
            </w:rPr>
          </w:pPr>
          <w:hyperlink w:anchor="_Toc93340261" w:history="1">
            <w:r w:rsidR="00B74AA5" w:rsidRPr="00967A55">
              <w:rPr>
                <w:rStyle w:val="Hyperlink"/>
              </w:rPr>
              <w:t>Attachment A: Price Proposal Form</w:t>
            </w:r>
            <w:r w:rsidR="00B74AA5">
              <w:rPr>
                <w:webHidden/>
              </w:rPr>
              <w:tab/>
            </w:r>
            <w:r w:rsidR="00B74AA5">
              <w:rPr>
                <w:webHidden/>
              </w:rPr>
              <w:fldChar w:fldCharType="begin"/>
            </w:r>
            <w:r w:rsidR="00B74AA5">
              <w:rPr>
                <w:webHidden/>
              </w:rPr>
              <w:instrText xml:space="preserve"> PAGEREF _Toc93340261 \h </w:instrText>
            </w:r>
            <w:r w:rsidR="00B74AA5">
              <w:rPr>
                <w:webHidden/>
              </w:rPr>
            </w:r>
            <w:r w:rsidR="00B74AA5">
              <w:rPr>
                <w:webHidden/>
              </w:rPr>
              <w:fldChar w:fldCharType="separate"/>
            </w:r>
            <w:r w:rsidR="00B74AA5">
              <w:rPr>
                <w:webHidden/>
              </w:rPr>
              <w:t>11</w:t>
            </w:r>
            <w:r w:rsidR="00B74AA5">
              <w:rPr>
                <w:webHidden/>
              </w:rPr>
              <w:fldChar w:fldCharType="end"/>
            </w:r>
          </w:hyperlink>
        </w:p>
        <w:p w14:paraId="0C60204A" w14:textId="2B6175FD" w:rsidR="00B74AA5" w:rsidRDefault="00D93E81" w:rsidP="001E16B0">
          <w:pPr>
            <w:pStyle w:val="TOC1"/>
            <w:rPr>
              <w:rFonts w:asciiTheme="minorHAnsi" w:hAnsiTheme="minorHAnsi" w:cstheme="minorBidi"/>
              <w:sz w:val="22"/>
              <w:szCs w:val="22"/>
            </w:rPr>
          </w:pPr>
          <w:hyperlink w:anchor="_Toc93340262" w:history="1">
            <w:r w:rsidR="00B74AA5" w:rsidRPr="00967A55">
              <w:rPr>
                <w:rStyle w:val="Hyperlink"/>
              </w:rPr>
              <w:t>Attachment B: Affidavit of Clerk of Corporation Vendor</w:t>
            </w:r>
            <w:r w:rsidR="00B74AA5">
              <w:rPr>
                <w:webHidden/>
              </w:rPr>
              <w:tab/>
            </w:r>
            <w:r w:rsidR="00B74AA5">
              <w:rPr>
                <w:webHidden/>
              </w:rPr>
              <w:fldChar w:fldCharType="begin"/>
            </w:r>
            <w:r w:rsidR="00B74AA5">
              <w:rPr>
                <w:webHidden/>
              </w:rPr>
              <w:instrText xml:space="preserve"> PAGEREF _Toc93340262 \h </w:instrText>
            </w:r>
            <w:r w:rsidR="00B74AA5">
              <w:rPr>
                <w:webHidden/>
              </w:rPr>
            </w:r>
            <w:r w:rsidR="00B74AA5">
              <w:rPr>
                <w:webHidden/>
              </w:rPr>
              <w:fldChar w:fldCharType="separate"/>
            </w:r>
            <w:r w:rsidR="00B74AA5">
              <w:rPr>
                <w:webHidden/>
              </w:rPr>
              <w:t>12</w:t>
            </w:r>
            <w:r w:rsidR="00B74AA5">
              <w:rPr>
                <w:webHidden/>
              </w:rPr>
              <w:fldChar w:fldCharType="end"/>
            </w:r>
          </w:hyperlink>
        </w:p>
        <w:p w14:paraId="5EC36377" w14:textId="5459AE76" w:rsidR="00B74AA5" w:rsidRDefault="00D93E81" w:rsidP="001E16B0">
          <w:pPr>
            <w:pStyle w:val="TOC1"/>
            <w:rPr>
              <w:rFonts w:asciiTheme="minorHAnsi" w:hAnsiTheme="minorHAnsi" w:cstheme="minorBidi"/>
              <w:sz w:val="22"/>
              <w:szCs w:val="22"/>
            </w:rPr>
          </w:pPr>
          <w:hyperlink w:anchor="_Toc93340263" w:history="1">
            <w:r w:rsidR="00B74AA5" w:rsidRPr="00967A55">
              <w:rPr>
                <w:rStyle w:val="Hyperlink"/>
              </w:rPr>
              <w:t>Attachment C: Revenue Enforcement and Protection Certification (REAP)</w:t>
            </w:r>
            <w:r w:rsidR="00B74AA5">
              <w:rPr>
                <w:webHidden/>
              </w:rPr>
              <w:tab/>
            </w:r>
            <w:r w:rsidR="00B74AA5">
              <w:rPr>
                <w:webHidden/>
              </w:rPr>
              <w:fldChar w:fldCharType="begin"/>
            </w:r>
            <w:r w:rsidR="00B74AA5">
              <w:rPr>
                <w:webHidden/>
              </w:rPr>
              <w:instrText xml:space="preserve"> PAGEREF _Toc93340263 \h </w:instrText>
            </w:r>
            <w:r w:rsidR="00B74AA5">
              <w:rPr>
                <w:webHidden/>
              </w:rPr>
            </w:r>
            <w:r w:rsidR="00B74AA5">
              <w:rPr>
                <w:webHidden/>
              </w:rPr>
              <w:fldChar w:fldCharType="separate"/>
            </w:r>
            <w:r w:rsidR="00B74AA5">
              <w:rPr>
                <w:webHidden/>
              </w:rPr>
              <w:t>13</w:t>
            </w:r>
            <w:r w:rsidR="00B74AA5">
              <w:rPr>
                <w:webHidden/>
              </w:rPr>
              <w:fldChar w:fldCharType="end"/>
            </w:r>
          </w:hyperlink>
        </w:p>
        <w:p w14:paraId="08CBA8FF" w14:textId="0C0C9EA0" w:rsidR="00B74AA5" w:rsidRDefault="00D93E81" w:rsidP="001E16B0">
          <w:pPr>
            <w:pStyle w:val="TOC1"/>
            <w:rPr>
              <w:rFonts w:asciiTheme="minorHAnsi" w:hAnsiTheme="minorHAnsi" w:cstheme="minorBidi"/>
              <w:sz w:val="22"/>
              <w:szCs w:val="22"/>
            </w:rPr>
          </w:pPr>
          <w:hyperlink w:anchor="_Toc93340264" w:history="1">
            <w:r w:rsidR="00B74AA5" w:rsidRPr="00967A55">
              <w:rPr>
                <w:rStyle w:val="Hyperlink"/>
              </w:rPr>
              <w:t>Attachment D: Non-Bribery and Collusion Affidavit</w:t>
            </w:r>
            <w:r w:rsidR="00B74AA5">
              <w:rPr>
                <w:webHidden/>
              </w:rPr>
              <w:tab/>
            </w:r>
            <w:r w:rsidR="00B74AA5">
              <w:rPr>
                <w:webHidden/>
              </w:rPr>
              <w:fldChar w:fldCharType="begin"/>
            </w:r>
            <w:r w:rsidR="00B74AA5">
              <w:rPr>
                <w:webHidden/>
              </w:rPr>
              <w:instrText xml:space="preserve"> PAGEREF _Toc93340264 \h </w:instrText>
            </w:r>
            <w:r w:rsidR="00B74AA5">
              <w:rPr>
                <w:webHidden/>
              </w:rPr>
            </w:r>
            <w:r w:rsidR="00B74AA5">
              <w:rPr>
                <w:webHidden/>
              </w:rPr>
              <w:fldChar w:fldCharType="separate"/>
            </w:r>
            <w:r w:rsidR="00B74AA5">
              <w:rPr>
                <w:webHidden/>
              </w:rPr>
              <w:t>14</w:t>
            </w:r>
            <w:r w:rsidR="00B74AA5">
              <w:rPr>
                <w:webHidden/>
              </w:rPr>
              <w:fldChar w:fldCharType="end"/>
            </w:r>
          </w:hyperlink>
        </w:p>
        <w:p w14:paraId="081EED2C" w14:textId="1760ECAE" w:rsidR="00B74AA5" w:rsidRDefault="00D93E81" w:rsidP="001E16B0">
          <w:pPr>
            <w:pStyle w:val="TOC1"/>
            <w:rPr>
              <w:rFonts w:asciiTheme="minorHAnsi" w:hAnsiTheme="minorHAnsi" w:cstheme="minorBidi"/>
              <w:sz w:val="22"/>
              <w:szCs w:val="22"/>
            </w:rPr>
          </w:pPr>
          <w:hyperlink w:anchor="_Toc93340265" w:history="1">
            <w:r w:rsidR="00B74AA5" w:rsidRPr="00967A55">
              <w:rPr>
                <w:rStyle w:val="Hyperlink"/>
              </w:rPr>
              <w:t>Contract</w:t>
            </w:r>
            <w:r w:rsidR="00B74AA5">
              <w:rPr>
                <w:webHidden/>
              </w:rPr>
              <w:tab/>
            </w:r>
            <w:r w:rsidR="00B74AA5">
              <w:rPr>
                <w:webHidden/>
              </w:rPr>
              <w:fldChar w:fldCharType="begin"/>
            </w:r>
            <w:r w:rsidR="00B74AA5">
              <w:rPr>
                <w:webHidden/>
              </w:rPr>
              <w:instrText xml:space="preserve"> PAGEREF _Toc93340265 \h </w:instrText>
            </w:r>
            <w:r w:rsidR="00B74AA5">
              <w:rPr>
                <w:webHidden/>
              </w:rPr>
            </w:r>
            <w:r w:rsidR="00B74AA5">
              <w:rPr>
                <w:webHidden/>
              </w:rPr>
              <w:fldChar w:fldCharType="separate"/>
            </w:r>
            <w:r w:rsidR="00B74AA5">
              <w:rPr>
                <w:webHidden/>
              </w:rPr>
              <w:t>15</w:t>
            </w:r>
            <w:r w:rsidR="00B74AA5">
              <w:rPr>
                <w:webHidden/>
              </w:rPr>
              <w:fldChar w:fldCharType="end"/>
            </w:r>
          </w:hyperlink>
        </w:p>
        <w:p w14:paraId="00000015" w14:textId="319C0CB9" w:rsidR="00E30BEE" w:rsidRDefault="00F84D60">
          <w:pPr>
            <w:tabs>
              <w:tab w:val="right" w:pos="9360"/>
            </w:tabs>
            <w:spacing w:before="200" w:after="80" w:line="240" w:lineRule="auto"/>
            <w:rPr>
              <w:rFonts w:ascii="Arial" w:eastAsia="Arial" w:hAnsi="Arial" w:cs="Arial"/>
              <w:color w:val="000000"/>
            </w:rPr>
          </w:pPr>
          <w:r>
            <w:fldChar w:fldCharType="end"/>
          </w:r>
        </w:p>
      </w:sdtContent>
    </w:sdt>
    <w:p w14:paraId="00000016" w14:textId="77777777" w:rsidR="00E30BEE" w:rsidRDefault="00F84D60">
      <w:pPr>
        <w:spacing w:after="200"/>
        <w:jc w:val="both"/>
        <w:rPr>
          <w:rFonts w:ascii="Arial" w:eastAsia="Arial" w:hAnsi="Arial" w:cs="Arial"/>
          <w:b/>
        </w:rPr>
      </w:pPr>
      <w:r>
        <w:br w:type="page"/>
      </w:r>
    </w:p>
    <w:p w14:paraId="00000017" w14:textId="4784689B" w:rsidR="00E30BEE" w:rsidRDefault="00F84D60">
      <w:pPr>
        <w:pStyle w:val="Heading1"/>
        <w:spacing w:after="200"/>
        <w:rPr>
          <w:rFonts w:ascii="Arial" w:eastAsia="Arial" w:hAnsi="Arial" w:cs="Arial"/>
          <w:sz w:val="23"/>
          <w:szCs w:val="23"/>
        </w:rPr>
      </w:pPr>
      <w:bookmarkStart w:id="3" w:name="_Toc93340252"/>
      <w:r>
        <w:rPr>
          <w:rFonts w:ascii="Arial" w:eastAsia="Arial" w:hAnsi="Arial" w:cs="Arial"/>
          <w:sz w:val="23"/>
          <w:szCs w:val="23"/>
        </w:rPr>
        <w:lastRenderedPageBreak/>
        <w:t>Procurement Calendar</w:t>
      </w:r>
      <w:bookmarkEnd w:id="3"/>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E30BEE" w14:paraId="09DFDECC" w14:textId="77777777">
        <w:trPr>
          <w:trHeight w:val="432"/>
        </w:trPr>
        <w:tc>
          <w:tcPr>
            <w:tcW w:w="3116" w:type="dxa"/>
            <w:vAlign w:val="center"/>
          </w:tcPr>
          <w:p w14:paraId="00000018" w14:textId="77777777" w:rsidR="00E30BEE" w:rsidRDefault="00F84D60">
            <w:pPr>
              <w:spacing w:after="200"/>
              <w:jc w:val="both"/>
              <w:rPr>
                <w:rFonts w:ascii="Arial" w:eastAsia="Arial" w:hAnsi="Arial" w:cs="Arial"/>
                <w:b/>
                <w:sz w:val="23"/>
                <w:szCs w:val="23"/>
                <w:u w:val="single"/>
              </w:rPr>
            </w:pPr>
            <w:r>
              <w:rPr>
                <w:rFonts w:ascii="Arial" w:eastAsia="Arial" w:hAnsi="Arial" w:cs="Arial"/>
                <w:b/>
                <w:sz w:val="23"/>
                <w:szCs w:val="23"/>
                <w:u w:val="single"/>
              </w:rPr>
              <w:t>Event</w:t>
            </w:r>
          </w:p>
        </w:tc>
        <w:tc>
          <w:tcPr>
            <w:tcW w:w="3117" w:type="dxa"/>
            <w:vAlign w:val="center"/>
          </w:tcPr>
          <w:p w14:paraId="00000019" w14:textId="77777777" w:rsidR="00E30BEE" w:rsidRDefault="00F84D60">
            <w:pPr>
              <w:spacing w:after="200"/>
              <w:jc w:val="both"/>
              <w:rPr>
                <w:rFonts w:ascii="Arial" w:eastAsia="Arial" w:hAnsi="Arial" w:cs="Arial"/>
                <w:b/>
                <w:sz w:val="23"/>
                <w:szCs w:val="23"/>
                <w:u w:val="single"/>
              </w:rPr>
            </w:pPr>
            <w:r>
              <w:rPr>
                <w:rFonts w:ascii="Arial" w:eastAsia="Arial" w:hAnsi="Arial" w:cs="Arial"/>
                <w:b/>
                <w:sz w:val="23"/>
                <w:szCs w:val="23"/>
                <w:u w:val="single"/>
              </w:rPr>
              <w:t>Date</w:t>
            </w:r>
          </w:p>
        </w:tc>
        <w:tc>
          <w:tcPr>
            <w:tcW w:w="3117" w:type="dxa"/>
            <w:vAlign w:val="center"/>
          </w:tcPr>
          <w:p w14:paraId="0000001A" w14:textId="77777777" w:rsidR="00E30BEE" w:rsidRDefault="00F84D60">
            <w:pPr>
              <w:spacing w:after="200"/>
              <w:jc w:val="both"/>
              <w:rPr>
                <w:rFonts w:ascii="Arial" w:eastAsia="Arial" w:hAnsi="Arial" w:cs="Arial"/>
                <w:b/>
                <w:sz w:val="23"/>
                <w:szCs w:val="23"/>
                <w:u w:val="single"/>
              </w:rPr>
            </w:pPr>
            <w:r>
              <w:rPr>
                <w:rFonts w:ascii="Arial" w:eastAsia="Arial" w:hAnsi="Arial" w:cs="Arial"/>
                <w:b/>
                <w:sz w:val="23"/>
                <w:szCs w:val="23"/>
                <w:u w:val="single"/>
              </w:rPr>
              <w:t>Time</w:t>
            </w:r>
          </w:p>
        </w:tc>
      </w:tr>
      <w:tr w:rsidR="00E30BEE" w14:paraId="6C72DE8C" w14:textId="77777777">
        <w:trPr>
          <w:trHeight w:val="432"/>
        </w:trPr>
        <w:tc>
          <w:tcPr>
            <w:tcW w:w="3116" w:type="dxa"/>
            <w:vAlign w:val="center"/>
          </w:tcPr>
          <w:p w14:paraId="0000001B"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t>RFP Released</w:t>
            </w:r>
          </w:p>
        </w:tc>
        <w:tc>
          <w:tcPr>
            <w:tcW w:w="3117" w:type="dxa"/>
            <w:vAlign w:val="center"/>
          </w:tcPr>
          <w:p w14:paraId="0000001C" w14:textId="7AFD442F" w:rsidR="00E30BEE" w:rsidRDefault="00DE5420">
            <w:pPr>
              <w:spacing w:after="200"/>
              <w:jc w:val="both"/>
              <w:rPr>
                <w:rFonts w:ascii="Arial" w:eastAsia="Arial" w:hAnsi="Arial" w:cs="Arial"/>
                <w:b/>
                <w:sz w:val="23"/>
                <w:szCs w:val="23"/>
              </w:rPr>
            </w:pPr>
            <w:r>
              <w:rPr>
                <w:rFonts w:ascii="Arial" w:eastAsia="Arial" w:hAnsi="Arial" w:cs="Arial"/>
                <w:b/>
                <w:sz w:val="23"/>
                <w:szCs w:val="23"/>
              </w:rPr>
              <w:t>January 1</w:t>
            </w:r>
            <w:r w:rsidR="00CE492D">
              <w:rPr>
                <w:rFonts w:ascii="Arial" w:eastAsia="Arial" w:hAnsi="Arial" w:cs="Arial"/>
                <w:b/>
                <w:sz w:val="23"/>
                <w:szCs w:val="23"/>
              </w:rPr>
              <w:t>9</w:t>
            </w:r>
            <w:r w:rsidR="00F84D60">
              <w:rPr>
                <w:rFonts w:ascii="Arial" w:eastAsia="Arial" w:hAnsi="Arial" w:cs="Arial"/>
                <w:b/>
                <w:sz w:val="23"/>
                <w:szCs w:val="23"/>
              </w:rPr>
              <w:t>, 2022</w:t>
            </w:r>
          </w:p>
        </w:tc>
        <w:tc>
          <w:tcPr>
            <w:tcW w:w="3117" w:type="dxa"/>
            <w:vAlign w:val="center"/>
          </w:tcPr>
          <w:p w14:paraId="0000001D"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t>N/A</w:t>
            </w:r>
          </w:p>
        </w:tc>
      </w:tr>
      <w:tr w:rsidR="00E30BEE" w14:paraId="0DD081AC" w14:textId="77777777">
        <w:trPr>
          <w:trHeight w:val="432"/>
        </w:trPr>
        <w:tc>
          <w:tcPr>
            <w:tcW w:w="3116" w:type="dxa"/>
            <w:vAlign w:val="center"/>
          </w:tcPr>
          <w:p w14:paraId="0000001E"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t>Written Inquiries Due</w:t>
            </w:r>
          </w:p>
        </w:tc>
        <w:tc>
          <w:tcPr>
            <w:tcW w:w="3117" w:type="dxa"/>
            <w:vAlign w:val="center"/>
          </w:tcPr>
          <w:p w14:paraId="0000001F" w14:textId="77777777" w:rsidR="00E30BEE" w:rsidRDefault="00F84D60">
            <w:pPr>
              <w:spacing w:after="200"/>
              <w:jc w:val="both"/>
              <w:rPr>
                <w:rFonts w:ascii="Arial" w:eastAsia="Arial" w:hAnsi="Arial" w:cs="Arial"/>
                <w:b/>
                <w:sz w:val="23"/>
                <w:szCs w:val="23"/>
              </w:rPr>
            </w:pPr>
            <w:r>
              <w:rPr>
                <w:rFonts w:ascii="Arial" w:eastAsia="Arial" w:hAnsi="Arial" w:cs="Arial"/>
                <w:b/>
                <w:sz w:val="23"/>
                <w:szCs w:val="23"/>
              </w:rPr>
              <w:t>February 11, 2022</w:t>
            </w:r>
          </w:p>
        </w:tc>
        <w:tc>
          <w:tcPr>
            <w:tcW w:w="3117" w:type="dxa"/>
            <w:vAlign w:val="center"/>
          </w:tcPr>
          <w:p w14:paraId="00000020" w14:textId="77777777" w:rsidR="00E30BEE" w:rsidRDefault="00F84D60">
            <w:pPr>
              <w:spacing w:after="200"/>
              <w:jc w:val="both"/>
              <w:rPr>
                <w:rFonts w:ascii="Arial" w:eastAsia="Arial" w:hAnsi="Arial" w:cs="Arial"/>
                <w:color w:val="C00000"/>
                <w:sz w:val="23"/>
                <w:szCs w:val="23"/>
                <w:highlight w:val="yellow"/>
              </w:rPr>
            </w:pPr>
            <w:r>
              <w:rPr>
                <w:rFonts w:ascii="Arial" w:eastAsia="Arial" w:hAnsi="Arial" w:cs="Arial"/>
                <w:sz w:val="23"/>
                <w:szCs w:val="23"/>
              </w:rPr>
              <w:t>10:00 am</w:t>
            </w:r>
          </w:p>
        </w:tc>
      </w:tr>
      <w:tr w:rsidR="00E30BEE" w14:paraId="130B4AAD" w14:textId="77777777">
        <w:trPr>
          <w:trHeight w:val="432"/>
        </w:trPr>
        <w:tc>
          <w:tcPr>
            <w:tcW w:w="3116" w:type="dxa"/>
            <w:vAlign w:val="center"/>
          </w:tcPr>
          <w:p w14:paraId="00000021"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t>Proposals Due</w:t>
            </w:r>
          </w:p>
        </w:tc>
        <w:tc>
          <w:tcPr>
            <w:tcW w:w="3117" w:type="dxa"/>
            <w:vAlign w:val="center"/>
          </w:tcPr>
          <w:p w14:paraId="00000022" w14:textId="77777777" w:rsidR="00E30BEE" w:rsidRDefault="00F84D60">
            <w:pPr>
              <w:spacing w:after="200"/>
              <w:jc w:val="both"/>
              <w:rPr>
                <w:rFonts w:ascii="Arial" w:eastAsia="Arial" w:hAnsi="Arial" w:cs="Arial"/>
                <w:b/>
                <w:sz w:val="23"/>
                <w:szCs w:val="23"/>
              </w:rPr>
            </w:pPr>
            <w:r>
              <w:rPr>
                <w:rFonts w:ascii="Arial" w:eastAsia="Arial" w:hAnsi="Arial" w:cs="Arial"/>
                <w:b/>
                <w:sz w:val="23"/>
                <w:szCs w:val="23"/>
              </w:rPr>
              <w:t>February 18, 2022</w:t>
            </w:r>
          </w:p>
        </w:tc>
        <w:tc>
          <w:tcPr>
            <w:tcW w:w="3117" w:type="dxa"/>
            <w:vAlign w:val="center"/>
          </w:tcPr>
          <w:p w14:paraId="00000023" w14:textId="77777777" w:rsidR="00E30BEE" w:rsidRDefault="00F84D60">
            <w:pPr>
              <w:spacing w:after="200"/>
              <w:jc w:val="both"/>
              <w:rPr>
                <w:rFonts w:ascii="Arial" w:eastAsia="Arial" w:hAnsi="Arial" w:cs="Arial"/>
                <w:color w:val="C00000"/>
                <w:sz w:val="23"/>
                <w:szCs w:val="23"/>
                <w:highlight w:val="yellow"/>
              </w:rPr>
            </w:pPr>
            <w:r>
              <w:rPr>
                <w:rFonts w:ascii="Arial" w:eastAsia="Arial" w:hAnsi="Arial" w:cs="Arial"/>
                <w:sz w:val="23"/>
                <w:szCs w:val="23"/>
              </w:rPr>
              <w:t>2:00 pm</w:t>
            </w:r>
          </w:p>
        </w:tc>
      </w:tr>
    </w:tbl>
    <w:p w14:paraId="00000024" w14:textId="77777777" w:rsidR="00E30BEE" w:rsidRDefault="00E30BEE">
      <w:pPr>
        <w:spacing w:after="200"/>
        <w:jc w:val="both"/>
        <w:rPr>
          <w:rFonts w:ascii="Arial" w:eastAsia="Arial" w:hAnsi="Arial" w:cs="Arial"/>
          <w:sz w:val="23"/>
          <w:szCs w:val="23"/>
        </w:rPr>
      </w:pPr>
    </w:p>
    <w:p w14:paraId="00000025" w14:textId="6DB8ECB5" w:rsidR="00E30BEE" w:rsidRDefault="00F84D60">
      <w:pPr>
        <w:pStyle w:val="Heading1"/>
        <w:spacing w:after="200"/>
        <w:rPr>
          <w:rFonts w:ascii="Arial" w:eastAsia="Arial" w:hAnsi="Arial" w:cs="Arial"/>
          <w:sz w:val="23"/>
          <w:szCs w:val="23"/>
        </w:rPr>
      </w:pPr>
      <w:bookmarkStart w:id="4" w:name="_Toc93340253"/>
      <w:r>
        <w:rPr>
          <w:rFonts w:ascii="Arial" w:eastAsia="Arial" w:hAnsi="Arial" w:cs="Arial"/>
          <w:sz w:val="23"/>
          <w:szCs w:val="23"/>
        </w:rPr>
        <w:t>Introduction</w:t>
      </w:r>
      <w:bookmarkEnd w:id="4"/>
    </w:p>
    <w:p w14:paraId="00000026"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t>The Town of Leverett, Massachusetts seeks professional consulting services to prepare the first phase of a Comprehensive Master Plan (MP) in accordance with MGL Chapter 41, §81D. The successful proposal will come from consultants with a broad knowledge base in land use planning, housing, economic development, cultural asset development, smart growth, open space, historic preservation, municipal services, geographic information services (GIS), climate adaptation, and community resiliency. A more detailed discussion of these additional objectives is contained in the various sections below.</w:t>
      </w:r>
    </w:p>
    <w:p w14:paraId="00000027" w14:textId="477DAAF8" w:rsidR="00E30BEE" w:rsidRDefault="00F84D60">
      <w:pPr>
        <w:widowControl w:val="0"/>
        <w:spacing w:after="200" w:line="284" w:lineRule="auto"/>
        <w:ind w:right="-90"/>
        <w:jc w:val="both"/>
        <w:rPr>
          <w:rFonts w:ascii="Arial" w:eastAsia="Arial" w:hAnsi="Arial" w:cs="Arial"/>
          <w:sz w:val="23"/>
          <w:szCs w:val="23"/>
        </w:rPr>
      </w:pPr>
      <w:r>
        <w:rPr>
          <w:rFonts w:ascii="Arial" w:eastAsia="Arial" w:hAnsi="Arial" w:cs="Arial"/>
          <w:sz w:val="23"/>
          <w:szCs w:val="23"/>
        </w:rPr>
        <w:t xml:space="preserve">The Town expects that this Master Plan project will require two phases, spanning at least two years, to provide sufficient time for each task and to empower participation from a large number of residents in the process. This project scope covers the first of </w:t>
      </w:r>
      <w:r w:rsidR="00A7267D">
        <w:rPr>
          <w:rFonts w:ascii="Arial" w:eastAsia="Arial" w:hAnsi="Arial" w:cs="Arial"/>
          <w:sz w:val="23"/>
          <w:szCs w:val="23"/>
        </w:rPr>
        <w:t xml:space="preserve">the </w:t>
      </w:r>
      <w:r>
        <w:rPr>
          <w:rFonts w:ascii="Arial" w:eastAsia="Arial" w:hAnsi="Arial" w:cs="Arial"/>
          <w:sz w:val="23"/>
          <w:szCs w:val="23"/>
        </w:rPr>
        <w:t xml:space="preserve">two phases, to be completed no later than June 30, 2022. </w:t>
      </w:r>
    </w:p>
    <w:p w14:paraId="00000028" w14:textId="021DEDD4" w:rsidR="00E30BEE" w:rsidRDefault="00F84D60" w:rsidP="00362FAB">
      <w:pPr>
        <w:pStyle w:val="NoSpacing"/>
        <w:rPr>
          <w:rFonts w:ascii="Arial" w:eastAsia="Arial" w:hAnsi="Arial" w:cs="Arial"/>
          <w:sz w:val="23"/>
          <w:szCs w:val="23"/>
        </w:rPr>
      </w:pPr>
      <w:r>
        <w:rPr>
          <w:rFonts w:ascii="Arial" w:eastAsia="Arial" w:hAnsi="Arial" w:cs="Arial"/>
          <w:sz w:val="23"/>
          <w:szCs w:val="23"/>
        </w:rPr>
        <w:t xml:space="preserve">For this project scope, Leverett has a total </w:t>
      </w:r>
      <w:r>
        <w:rPr>
          <w:rFonts w:ascii="Arial" w:eastAsia="Arial" w:hAnsi="Arial" w:cs="Arial"/>
          <w:b/>
          <w:sz w:val="23"/>
          <w:szCs w:val="23"/>
          <w:u w:val="single"/>
        </w:rPr>
        <w:t>not-to-exceed</w:t>
      </w:r>
      <w:r>
        <w:rPr>
          <w:rFonts w:ascii="Arial" w:eastAsia="Arial" w:hAnsi="Arial" w:cs="Arial"/>
          <w:sz w:val="23"/>
          <w:szCs w:val="23"/>
        </w:rPr>
        <w:t xml:space="preserve"> budget of $36,000.00 including expenses for the engagement of a Master Plan Consultant. </w:t>
      </w:r>
      <w:r w:rsidR="00362FAB">
        <w:rPr>
          <w:rFonts w:ascii="Arial" w:eastAsia="Arial" w:hAnsi="Arial" w:cs="Arial"/>
          <w:sz w:val="23"/>
          <w:szCs w:val="23"/>
        </w:rPr>
        <w:t xml:space="preserve">  Because </w:t>
      </w:r>
      <w:r w:rsidR="00362FAB" w:rsidRPr="0020525D">
        <w:rPr>
          <w:rFonts w:ascii="Arial" w:hAnsi="Arial" w:cs="Arial"/>
        </w:rPr>
        <w:t>the</w:t>
      </w:r>
      <w:r w:rsidR="00362FAB">
        <w:rPr>
          <w:rFonts w:ascii="Arial" w:hAnsi="Arial" w:cs="Arial"/>
        </w:rPr>
        <w:t xml:space="preserve"> total cost for Phase One as procured by this document is under $50,000, proposals received will be </w:t>
      </w:r>
      <w:r w:rsidR="00362FAB">
        <w:rPr>
          <w:rFonts w:ascii="Arial" w:eastAsia="Arial" w:hAnsi="Arial" w:cs="Arial"/>
          <w:sz w:val="23"/>
          <w:szCs w:val="23"/>
        </w:rPr>
        <w:t>evaluated in accordance with the evaluation criteria set forth in this RFP and the price</w:t>
      </w:r>
      <w:r w:rsidR="00726D9F">
        <w:rPr>
          <w:rFonts w:ascii="Arial" w:eastAsia="Arial" w:hAnsi="Arial" w:cs="Arial"/>
          <w:sz w:val="23"/>
          <w:szCs w:val="23"/>
        </w:rPr>
        <w:t>.</w:t>
      </w:r>
      <w:r w:rsidR="00362FAB">
        <w:rPr>
          <w:rFonts w:ascii="Arial" w:eastAsia="Arial" w:hAnsi="Arial" w:cs="Arial"/>
          <w:sz w:val="23"/>
          <w:szCs w:val="23"/>
        </w:rPr>
        <w:t xml:space="preserve"> </w:t>
      </w:r>
      <w:r w:rsidR="00726D9F">
        <w:rPr>
          <w:rFonts w:ascii="Arial" w:eastAsia="Arial" w:hAnsi="Arial" w:cs="Arial"/>
          <w:sz w:val="23"/>
          <w:szCs w:val="23"/>
        </w:rPr>
        <w:t xml:space="preserve"> </w:t>
      </w:r>
      <w:r>
        <w:rPr>
          <w:rFonts w:ascii="Arial" w:eastAsia="Arial" w:hAnsi="Arial" w:cs="Arial"/>
          <w:sz w:val="23"/>
          <w:szCs w:val="23"/>
        </w:rPr>
        <w:t xml:space="preserve">The Town of Leverett has received Community One Stop for Growth planning grant funding for the first year of a Comprehensive Master Plan. The Town plans to develop funding for the second year of the project. </w:t>
      </w:r>
    </w:p>
    <w:p w14:paraId="00000029" w14:textId="77777777" w:rsidR="00E30BEE" w:rsidRDefault="00E30BEE">
      <w:pPr>
        <w:widowControl w:val="0"/>
        <w:spacing w:after="200" w:line="284" w:lineRule="auto"/>
        <w:ind w:right="-90"/>
        <w:jc w:val="both"/>
        <w:rPr>
          <w:rFonts w:ascii="Arial" w:eastAsia="Arial" w:hAnsi="Arial" w:cs="Arial"/>
          <w:sz w:val="23"/>
          <w:szCs w:val="23"/>
        </w:rPr>
      </w:pPr>
    </w:p>
    <w:p w14:paraId="0000002A" w14:textId="5CDE8964" w:rsidR="00E30BEE" w:rsidRDefault="00F84D60">
      <w:pPr>
        <w:pStyle w:val="Heading1"/>
        <w:spacing w:after="200"/>
        <w:rPr>
          <w:rFonts w:ascii="Arial" w:eastAsia="Arial" w:hAnsi="Arial" w:cs="Arial"/>
          <w:sz w:val="23"/>
          <w:szCs w:val="23"/>
        </w:rPr>
      </w:pPr>
      <w:bookmarkStart w:id="5" w:name="_Toc93340254"/>
      <w:r>
        <w:rPr>
          <w:rFonts w:ascii="Arial" w:eastAsia="Arial" w:hAnsi="Arial" w:cs="Arial"/>
          <w:sz w:val="23"/>
          <w:szCs w:val="23"/>
        </w:rPr>
        <w:t>Project Narrative</w:t>
      </w:r>
      <w:bookmarkEnd w:id="5"/>
    </w:p>
    <w:p w14:paraId="0000002B"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t xml:space="preserve">The Town of Leverett has no active Master Plan. As a result of two years of exploration by the Town’s Revenue Committee, stakeholders from across Town government and the community have agreed that a Master Plan is a high priority action to address issues tasked to committees of volunteer residents who have worked in good faith and with dedication, but without the guidance and shared understanding of a comprehensive plan. These issues include: livability and affordability; capital and disaster planning; a comprehensive review of Zoning Bylaws; social and economic equity impacts of regulation and policy; discussion of whether and how to promote development; assessment of assets, liabilities, and town services in terms of return on investment to best guide budget allocation; and consensus-building on how to address the property tax rate. </w:t>
      </w:r>
    </w:p>
    <w:p w14:paraId="0000002C"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lastRenderedPageBreak/>
        <w:t xml:space="preserve">Leverett is located in Franklin County, just north of Amherst. According to the 2020 census, the Town population is 1,865, an increase of 0.8% from the 2010 census. Approximately 1,400 residents are registered to vote, and approximately 17% of registered voters turnout for Annual Town Meeting. The population is 86.6% White Alone (Non-Hispanic), a decrease from 91.3% in 2010. The housing occupancy rate is 93.1%, a decrease from 94.0% in 2010. The Town area is 22.8 square miles, is mainly wooded and residential, with 34 miles of local roads. </w:t>
      </w:r>
    </w:p>
    <w:p w14:paraId="0000002D"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t xml:space="preserve">Leverett has a Town Meeting form of government, making almost all spending decisions at an Annual Town Meeting at the end of April or the beginning of May. The fiscal year 2021 tax rate is $19.73 per thousand dollars of assessed valuation. The annual budget of over $6.2M allocates about 2/3 to elementary and secondary school education. Leverett Elementary School is part of School Union 28 with the towns of Shutesbury, Erving, Wendell, and New Salem. At the middle and High School level, Leverett is part the Amherst Regional school system with the neighboring towns of Amherst, Shutesbury, and Pelham. </w:t>
      </w:r>
    </w:p>
    <w:p w14:paraId="0000002E"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t>The Town has little commercial development, and the lack of infrastructure reduces prospects of commercial growth. The Town has municipally-owned fiber-optic broadband, but limited municipal water and no sewer system. A 2020 survey found both that the community values the rural character of the town, and supports increased commercial development that is small in scale and environmentally sensitive. There is a significant number of home-based businesses and the Town would like to support those enterprises.</w:t>
      </w:r>
    </w:p>
    <w:p w14:paraId="0000002F" w14:textId="69C1AD72" w:rsidR="00E30BEE" w:rsidRDefault="00F84D60">
      <w:pPr>
        <w:spacing w:after="200"/>
        <w:jc w:val="both"/>
        <w:rPr>
          <w:rFonts w:ascii="Arial" w:eastAsia="Arial" w:hAnsi="Arial" w:cs="Arial"/>
          <w:sz w:val="23"/>
          <w:szCs w:val="23"/>
        </w:rPr>
      </w:pPr>
      <w:r>
        <w:rPr>
          <w:rFonts w:ascii="Arial" w:eastAsia="Arial" w:hAnsi="Arial" w:cs="Arial"/>
          <w:sz w:val="23"/>
          <w:szCs w:val="23"/>
        </w:rPr>
        <w:t>Housing stock is limited. However, the Town’s rich natural environment, proximity to UMass Amherst and our excellent school system make Leverett an attractive place to live.</w:t>
      </w:r>
    </w:p>
    <w:p w14:paraId="0D689400" w14:textId="79CD8D54" w:rsidR="00F84D60" w:rsidRDefault="00F84D60" w:rsidP="00F84D60">
      <w:pPr>
        <w:widowControl w:val="0"/>
        <w:pBdr>
          <w:top w:val="nil"/>
          <w:left w:val="nil"/>
          <w:bottom w:val="nil"/>
          <w:right w:val="nil"/>
          <w:between w:val="nil"/>
        </w:pBdr>
        <w:spacing w:after="200" w:line="284" w:lineRule="auto"/>
        <w:ind w:right="-90"/>
        <w:jc w:val="both"/>
        <w:rPr>
          <w:rFonts w:ascii="Arial" w:eastAsia="Arial" w:hAnsi="Arial" w:cs="Arial"/>
          <w:color w:val="000000"/>
          <w:sz w:val="23"/>
          <w:szCs w:val="23"/>
        </w:rPr>
      </w:pPr>
      <w:r>
        <w:rPr>
          <w:rFonts w:ascii="Arial" w:eastAsia="Arial" w:hAnsi="Arial" w:cs="Arial"/>
          <w:sz w:val="23"/>
          <w:szCs w:val="23"/>
        </w:rPr>
        <w:t xml:space="preserve">The Town envisions completing a </w:t>
      </w:r>
      <w:r>
        <w:rPr>
          <w:rFonts w:ascii="Arial" w:eastAsia="Arial" w:hAnsi="Arial" w:cs="Arial"/>
          <w:color w:val="000000"/>
          <w:sz w:val="23"/>
          <w:szCs w:val="23"/>
        </w:rPr>
        <w:t xml:space="preserve">Master Plan that will at a minimum provide: </w:t>
      </w:r>
    </w:p>
    <w:p w14:paraId="000285F1" w14:textId="77777777" w:rsidR="00F84D60" w:rsidRDefault="00F84D60" w:rsidP="00F84D60">
      <w:pPr>
        <w:widowControl w:val="0"/>
        <w:numPr>
          <w:ilvl w:val="0"/>
          <w:numId w:val="19"/>
        </w:numPr>
        <w:pBdr>
          <w:top w:val="nil"/>
          <w:left w:val="nil"/>
          <w:bottom w:val="nil"/>
          <w:right w:val="nil"/>
          <w:between w:val="nil"/>
        </w:pBdr>
        <w:spacing w:after="0" w:line="284" w:lineRule="auto"/>
        <w:ind w:right="-90"/>
        <w:jc w:val="both"/>
        <w:rPr>
          <w:rFonts w:ascii="Arial" w:eastAsia="Arial" w:hAnsi="Arial" w:cs="Arial"/>
          <w:sz w:val="23"/>
          <w:szCs w:val="23"/>
        </w:rPr>
      </w:pPr>
      <w:bookmarkStart w:id="6" w:name="_heading=h.8zl1kfh6znxf" w:colFirst="0" w:colLast="0"/>
      <w:bookmarkEnd w:id="6"/>
      <w:r>
        <w:rPr>
          <w:rFonts w:ascii="Arial" w:eastAsia="Arial" w:hAnsi="Arial" w:cs="Arial"/>
          <w:sz w:val="23"/>
          <w:szCs w:val="23"/>
        </w:rPr>
        <w:t>G</w:t>
      </w:r>
      <w:r>
        <w:rPr>
          <w:rFonts w:ascii="Arial" w:eastAsia="Arial" w:hAnsi="Arial" w:cs="Arial"/>
          <w:color w:val="000000"/>
          <w:sz w:val="23"/>
          <w:szCs w:val="23"/>
        </w:rPr>
        <w:t>uidance in the near-term (</w:t>
      </w:r>
      <w:proofErr w:type="gramStart"/>
      <w:r>
        <w:rPr>
          <w:rFonts w:ascii="Arial" w:eastAsia="Arial" w:hAnsi="Arial" w:cs="Arial"/>
          <w:color w:val="000000"/>
          <w:sz w:val="23"/>
          <w:szCs w:val="23"/>
        </w:rPr>
        <w:t>3-5 year</w:t>
      </w:r>
      <w:proofErr w:type="gramEnd"/>
      <w:r>
        <w:rPr>
          <w:rFonts w:ascii="Arial" w:eastAsia="Arial" w:hAnsi="Arial" w:cs="Arial"/>
          <w:color w:val="000000"/>
          <w:sz w:val="23"/>
          <w:szCs w:val="23"/>
        </w:rPr>
        <w:t xml:space="preserve"> horizon) for policy and zoning revisions, and prioritization of public investment in town infrastructure and facilities</w:t>
      </w:r>
      <w:r>
        <w:rPr>
          <w:rFonts w:ascii="Arial" w:eastAsia="Arial" w:hAnsi="Arial" w:cs="Arial"/>
          <w:sz w:val="23"/>
          <w:szCs w:val="23"/>
        </w:rPr>
        <w:t>;</w:t>
      </w:r>
      <w:r>
        <w:rPr>
          <w:rFonts w:ascii="Arial" w:eastAsia="Arial" w:hAnsi="Arial" w:cs="Arial"/>
          <w:color w:val="000000"/>
          <w:sz w:val="23"/>
          <w:szCs w:val="23"/>
        </w:rPr>
        <w:t xml:space="preserve"> </w:t>
      </w:r>
    </w:p>
    <w:p w14:paraId="5BFD1E0C" w14:textId="77777777" w:rsidR="00F84D60" w:rsidRDefault="00F84D60" w:rsidP="00F84D60">
      <w:pPr>
        <w:widowControl w:val="0"/>
        <w:numPr>
          <w:ilvl w:val="0"/>
          <w:numId w:val="19"/>
        </w:numPr>
        <w:pBdr>
          <w:top w:val="nil"/>
          <w:left w:val="nil"/>
          <w:bottom w:val="nil"/>
          <w:right w:val="nil"/>
          <w:between w:val="nil"/>
        </w:pBdr>
        <w:spacing w:after="0" w:line="284" w:lineRule="auto"/>
        <w:ind w:right="-90"/>
        <w:jc w:val="both"/>
        <w:rPr>
          <w:rFonts w:ascii="Arial" w:eastAsia="Arial" w:hAnsi="Arial" w:cs="Arial"/>
          <w:sz w:val="23"/>
          <w:szCs w:val="23"/>
        </w:rPr>
      </w:pPr>
      <w:bookmarkStart w:id="7" w:name="_heading=h.nfzrqdcf50xv" w:colFirst="0" w:colLast="0"/>
      <w:bookmarkEnd w:id="7"/>
      <w:r>
        <w:rPr>
          <w:rFonts w:ascii="Arial" w:eastAsia="Arial" w:hAnsi="Arial" w:cs="Arial"/>
          <w:sz w:val="23"/>
          <w:szCs w:val="23"/>
        </w:rPr>
        <w:t>I</w:t>
      </w:r>
      <w:r>
        <w:rPr>
          <w:rFonts w:ascii="Arial" w:eastAsia="Arial" w:hAnsi="Arial" w:cs="Arial"/>
          <w:color w:val="000000"/>
          <w:sz w:val="23"/>
          <w:szCs w:val="23"/>
        </w:rPr>
        <w:t xml:space="preserve">nputs to and coordination with ongoing required updates to town plans including the Open Space and Recreation Plan and </w:t>
      </w:r>
      <w:r>
        <w:rPr>
          <w:rFonts w:ascii="Arial" w:eastAsia="Arial" w:hAnsi="Arial" w:cs="Arial"/>
          <w:sz w:val="23"/>
          <w:szCs w:val="23"/>
        </w:rPr>
        <w:t>the Zoning Bylaws; and</w:t>
      </w:r>
      <w:bookmarkStart w:id="8" w:name="_heading=h.1d3tp0svkgoh" w:colFirst="0" w:colLast="0"/>
      <w:bookmarkEnd w:id="8"/>
    </w:p>
    <w:p w14:paraId="2538D064" w14:textId="3A6CAA0B" w:rsidR="00F84D60" w:rsidRPr="00F84D60" w:rsidRDefault="00F84D60" w:rsidP="00F84D60">
      <w:pPr>
        <w:widowControl w:val="0"/>
        <w:numPr>
          <w:ilvl w:val="0"/>
          <w:numId w:val="19"/>
        </w:numPr>
        <w:pBdr>
          <w:top w:val="nil"/>
          <w:left w:val="nil"/>
          <w:bottom w:val="nil"/>
          <w:right w:val="nil"/>
          <w:between w:val="nil"/>
        </w:pBdr>
        <w:spacing w:after="0" w:line="284" w:lineRule="auto"/>
        <w:ind w:right="-90"/>
        <w:jc w:val="both"/>
        <w:rPr>
          <w:rFonts w:ascii="Arial" w:eastAsia="Arial" w:hAnsi="Arial" w:cs="Arial"/>
          <w:sz w:val="23"/>
          <w:szCs w:val="23"/>
        </w:rPr>
      </w:pPr>
      <w:r w:rsidRPr="00F84D60">
        <w:rPr>
          <w:rFonts w:ascii="Arial" w:eastAsia="Arial" w:hAnsi="Arial" w:cs="Arial"/>
          <w:sz w:val="23"/>
          <w:szCs w:val="23"/>
        </w:rPr>
        <w:t>D</w:t>
      </w:r>
      <w:r w:rsidRPr="00F84D60">
        <w:rPr>
          <w:rFonts w:ascii="Arial" w:eastAsia="Arial" w:hAnsi="Arial" w:cs="Arial"/>
          <w:color w:val="000000"/>
          <w:sz w:val="23"/>
          <w:szCs w:val="23"/>
        </w:rPr>
        <w:t xml:space="preserve">efinition of roles, metrics and a process for </w:t>
      </w:r>
      <w:r w:rsidRPr="00F84D60">
        <w:rPr>
          <w:rFonts w:ascii="Arial" w:eastAsia="Arial" w:hAnsi="Arial" w:cs="Arial"/>
          <w:sz w:val="23"/>
          <w:szCs w:val="23"/>
        </w:rPr>
        <w:t>ongoing oversight and assessment of successful initiatives according to the Master Plan, updates to the Master Plan, and long-term evaluation of the Master Plan.</w:t>
      </w:r>
    </w:p>
    <w:p w14:paraId="00000030" w14:textId="11D4B31A" w:rsidR="00E30BEE" w:rsidRDefault="00F84D60" w:rsidP="00F84D60">
      <w:pPr>
        <w:spacing w:before="240" w:after="200"/>
        <w:jc w:val="both"/>
        <w:rPr>
          <w:rFonts w:ascii="Arial" w:eastAsia="Arial" w:hAnsi="Arial" w:cs="Arial"/>
          <w:sz w:val="23"/>
          <w:szCs w:val="23"/>
        </w:rPr>
      </w:pPr>
      <w:r>
        <w:rPr>
          <w:rFonts w:ascii="Arial" w:eastAsia="Arial" w:hAnsi="Arial" w:cs="Arial"/>
          <w:sz w:val="23"/>
          <w:szCs w:val="23"/>
        </w:rPr>
        <w:t>Once completed, a comprehensive Plan will provide a framework for future regulatory changes, new policies for Town officials, and a guide to optimal investment of monetary resources and the time of staff and volunteers. The latter is particularly important: the Town does not have a large paid staff and thus relies on volunteers from a small population to assist with government needs. A community-wide Master Plan will help focus the actions of volunteer committees and community organizations on solving the problems we face as a community.</w:t>
      </w:r>
    </w:p>
    <w:p w14:paraId="00000031" w14:textId="77777777" w:rsidR="00E30BEE" w:rsidRDefault="00F84D60">
      <w:pPr>
        <w:spacing w:after="200"/>
        <w:jc w:val="both"/>
        <w:rPr>
          <w:rFonts w:ascii="Arial" w:eastAsia="Arial" w:hAnsi="Arial" w:cs="Arial"/>
          <w:sz w:val="23"/>
          <w:szCs w:val="23"/>
        </w:rPr>
      </w:pPr>
      <w:r>
        <w:rPr>
          <w:rFonts w:ascii="Arial" w:eastAsia="Arial" w:hAnsi="Arial" w:cs="Arial"/>
          <w:sz w:val="23"/>
          <w:szCs w:val="23"/>
        </w:rPr>
        <w:t xml:space="preserve">Master Plan creation will fall under the responsibility of the Planning Board, as required by 81D. It will be carried out with the help of an experienced consultant. The Planning Board, in </w:t>
      </w:r>
      <w:r>
        <w:rPr>
          <w:rFonts w:ascii="Arial" w:eastAsia="Arial" w:hAnsi="Arial" w:cs="Arial"/>
          <w:sz w:val="23"/>
          <w:szCs w:val="23"/>
        </w:rPr>
        <w:lastRenderedPageBreak/>
        <w:t xml:space="preserve">consultation with the Selectboard and with the guidance of the consultant, will create a Master Plan Working Group comprising a cross-section of the community to oversee the work. The Planning Board recognizes that the success of the plan hinges on the ability to fully engage the community and is dedicated to doing so. </w:t>
      </w:r>
    </w:p>
    <w:p w14:paraId="00000032" w14:textId="4C7ECB45" w:rsidR="00E30BEE" w:rsidRDefault="00F84D60">
      <w:pPr>
        <w:jc w:val="both"/>
        <w:rPr>
          <w:rFonts w:ascii="Arial" w:eastAsia="Arial" w:hAnsi="Arial" w:cs="Arial"/>
          <w:sz w:val="23"/>
          <w:szCs w:val="23"/>
        </w:rPr>
      </w:pPr>
      <w:r>
        <w:rPr>
          <w:rFonts w:ascii="Arial" w:eastAsia="Arial" w:hAnsi="Arial" w:cs="Arial"/>
          <w:sz w:val="23"/>
          <w:szCs w:val="23"/>
        </w:rPr>
        <w:t xml:space="preserve">The Town desires to make the process as community-based as possible, providing opportunities for learning as well as engaging community discussion. The Town wants to ensure a public participation component to Master Plan preparation that includes broad participation and community awareness of the process. </w:t>
      </w:r>
    </w:p>
    <w:p w14:paraId="09DC958F" w14:textId="585366D9" w:rsidR="00F84D60" w:rsidRDefault="00F84D60" w:rsidP="00257358">
      <w:pPr>
        <w:spacing w:after="0" w:line="240" w:lineRule="auto"/>
        <w:jc w:val="both"/>
        <w:rPr>
          <w:rFonts w:ascii="Arial" w:eastAsia="Arial" w:hAnsi="Arial" w:cs="Arial"/>
          <w:sz w:val="23"/>
          <w:szCs w:val="23"/>
        </w:rPr>
      </w:pPr>
      <w:r>
        <w:rPr>
          <w:rFonts w:ascii="Arial" w:eastAsia="Arial" w:hAnsi="Arial" w:cs="Arial"/>
          <w:sz w:val="23"/>
          <w:szCs w:val="23"/>
        </w:rPr>
        <w:t>Finding the right consultant will be critical to the success of this project. The request for proposals will seek qualified planning consultants with experience helping small, rural towns, and in accordance with State contracting regulations.</w:t>
      </w:r>
      <w:bookmarkStart w:id="9" w:name="_heading=h.vezi6ricfy3q" w:colFirst="0" w:colLast="0"/>
      <w:bookmarkEnd w:id="9"/>
    </w:p>
    <w:p w14:paraId="129D6748" w14:textId="77777777" w:rsidR="00F84D60" w:rsidRDefault="00F84D60" w:rsidP="00257358">
      <w:pPr>
        <w:spacing w:after="0" w:line="240" w:lineRule="auto"/>
        <w:jc w:val="both"/>
        <w:rPr>
          <w:rFonts w:ascii="Arial" w:eastAsia="Arial" w:hAnsi="Arial" w:cs="Arial"/>
          <w:sz w:val="23"/>
          <w:szCs w:val="23"/>
        </w:rPr>
      </w:pPr>
    </w:p>
    <w:p w14:paraId="00000040" w14:textId="37880F16" w:rsidR="00E30BEE" w:rsidRDefault="00F84D60">
      <w:pPr>
        <w:pStyle w:val="Heading1"/>
        <w:rPr>
          <w:rFonts w:ascii="Arial" w:eastAsia="Arial" w:hAnsi="Arial" w:cs="Arial"/>
          <w:sz w:val="23"/>
          <w:szCs w:val="23"/>
        </w:rPr>
      </w:pPr>
      <w:bookmarkStart w:id="10" w:name="_Toc93340255"/>
      <w:r>
        <w:rPr>
          <w:rFonts w:ascii="Arial" w:eastAsia="Arial" w:hAnsi="Arial" w:cs="Arial"/>
          <w:sz w:val="23"/>
          <w:szCs w:val="23"/>
        </w:rPr>
        <w:t>Scope of Services</w:t>
      </w:r>
      <w:bookmarkEnd w:id="10"/>
    </w:p>
    <w:p w14:paraId="00000042" w14:textId="1A9E2E86" w:rsidR="00E30BEE" w:rsidRDefault="00D93E81" w:rsidP="00F84D60">
      <w:pPr>
        <w:jc w:val="both"/>
        <w:rPr>
          <w:rFonts w:ascii="Arial" w:eastAsia="Arial" w:hAnsi="Arial" w:cs="Arial"/>
          <w:sz w:val="23"/>
          <w:szCs w:val="23"/>
        </w:rPr>
      </w:pPr>
      <w:sdt>
        <w:sdtPr>
          <w:tag w:val="goog_rdk_2"/>
          <w:id w:val="-954337283"/>
        </w:sdtPr>
        <w:sdtEndPr/>
        <w:sdtContent/>
      </w:sdt>
      <w:sdt>
        <w:sdtPr>
          <w:tag w:val="goog_rdk_3"/>
          <w:id w:val="-1484471051"/>
        </w:sdtPr>
        <w:sdtEndPr/>
        <w:sdtContent/>
      </w:sdt>
      <w:r w:rsidR="00F84D60">
        <w:rPr>
          <w:rFonts w:ascii="Arial" w:eastAsia="Arial" w:hAnsi="Arial" w:cs="Arial"/>
          <w:sz w:val="23"/>
          <w:szCs w:val="23"/>
        </w:rPr>
        <w:t xml:space="preserve">The Tasks for the Phase 1 are outlined below. This project scope includes Phase 1, See Appendix for an </w:t>
      </w:r>
      <w:proofErr w:type="gramStart"/>
      <w:r w:rsidR="00F84D60">
        <w:rPr>
          <w:rFonts w:ascii="Arial" w:eastAsia="Arial" w:hAnsi="Arial" w:cs="Arial"/>
          <w:sz w:val="23"/>
          <w:szCs w:val="23"/>
        </w:rPr>
        <w:t>outline</w:t>
      </w:r>
      <w:proofErr w:type="gramEnd"/>
      <w:r w:rsidR="00F84D60">
        <w:rPr>
          <w:rFonts w:ascii="Arial" w:eastAsia="Arial" w:hAnsi="Arial" w:cs="Arial"/>
          <w:sz w:val="23"/>
          <w:szCs w:val="23"/>
        </w:rPr>
        <w:t xml:space="preserve"> of Phase 2 that is not included in this Scope of Services and will not be funded by the current Community One Stop for Growth planning grant. Meetings may be held in person or virtually, depending on what best suits the needs of meeting participants. </w:t>
      </w:r>
    </w:p>
    <w:p w14:paraId="00000043" w14:textId="77777777" w:rsidR="00E30BEE" w:rsidRDefault="00E30BEE">
      <w:pPr>
        <w:widowControl w:val="0"/>
        <w:spacing w:after="0" w:line="284" w:lineRule="auto"/>
        <w:ind w:right="-90"/>
        <w:jc w:val="both"/>
        <w:rPr>
          <w:rFonts w:ascii="Arial" w:eastAsia="Arial" w:hAnsi="Arial" w:cs="Arial"/>
          <w:sz w:val="23"/>
          <w:szCs w:val="23"/>
        </w:rPr>
      </w:pPr>
    </w:p>
    <w:p w14:paraId="00000044" w14:textId="77777777" w:rsidR="00E30BEE" w:rsidRDefault="00F84D60">
      <w:pPr>
        <w:widowControl w:val="0"/>
        <w:spacing w:after="0" w:line="284" w:lineRule="auto"/>
        <w:ind w:right="-90"/>
        <w:jc w:val="both"/>
        <w:rPr>
          <w:rFonts w:ascii="Arial" w:eastAsia="Arial" w:hAnsi="Arial" w:cs="Arial"/>
          <w:b/>
          <w:sz w:val="23"/>
          <w:szCs w:val="23"/>
        </w:rPr>
      </w:pPr>
      <w:r>
        <w:rPr>
          <w:rFonts w:ascii="Arial" w:eastAsia="Arial" w:hAnsi="Arial" w:cs="Arial"/>
          <w:b/>
          <w:sz w:val="23"/>
          <w:szCs w:val="23"/>
        </w:rPr>
        <w:t>Phase 1</w:t>
      </w:r>
    </w:p>
    <w:p w14:paraId="00000045" w14:textId="77777777" w:rsidR="00E30BEE" w:rsidRDefault="00F84D60">
      <w:pPr>
        <w:widowControl w:val="0"/>
        <w:numPr>
          <w:ilvl w:val="0"/>
          <w:numId w:val="17"/>
        </w:numPr>
        <w:spacing w:after="0" w:line="284" w:lineRule="auto"/>
        <w:ind w:right="-90"/>
        <w:jc w:val="both"/>
        <w:rPr>
          <w:rFonts w:ascii="Arial" w:eastAsia="Arial" w:hAnsi="Arial" w:cs="Arial"/>
          <w:sz w:val="23"/>
          <w:szCs w:val="23"/>
        </w:rPr>
      </w:pPr>
      <w:r>
        <w:rPr>
          <w:rFonts w:ascii="Arial" w:eastAsia="Arial" w:hAnsi="Arial" w:cs="Arial"/>
          <w:sz w:val="23"/>
          <w:szCs w:val="23"/>
        </w:rPr>
        <w:t>Task 1: Establish a Master Plan Working Group, a Process for Transparency and Approval, and Initiate the Project (A minimum of three meetings)</w:t>
      </w:r>
    </w:p>
    <w:p w14:paraId="00000046"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contracted Planning Consultant will assist the Planning Board with recruitment of a Master Plan Working Group. </w:t>
      </w:r>
    </w:p>
    <w:p w14:paraId="00000047"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assist the Planning Board on a process for maintaining transparency with stakeholders and for determining the final approval process. </w:t>
      </w:r>
    </w:p>
    <w:p w14:paraId="00000048"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review Zoning Bylaws and documents to be referenced as listed in this project scope or identified during the planning process. </w:t>
      </w:r>
    </w:p>
    <w:p w14:paraId="00000049"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facilitate a Working Group meeting to discuss the scope of work, timeline, roles and responsibilities. </w:t>
      </w:r>
    </w:p>
    <w:p w14:paraId="0000004A"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Working Group will provide previous planning documents for meeting review, and the groups will tour key sites and spaces in town with the Consultant. </w:t>
      </w:r>
    </w:p>
    <w:p w14:paraId="0000004B" w14:textId="77777777" w:rsidR="00E30BEE" w:rsidRDefault="00F84D60">
      <w:pPr>
        <w:widowControl w:val="0"/>
        <w:numPr>
          <w:ilvl w:val="0"/>
          <w:numId w:val="17"/>
        </w:numPr>
        <w:spacing w:after="0" w:line="284" w:lineRule="auto"/>
        <w:ind w:right="-90"/>
        <w:jc w:val="both"/>
        <w:rPr>
          <w:rFonts w:ascii="Arial" w:eastAsia="Arial" w:hAnsi="Arial" w:cs="Arial"/>
          <w:sz w:val="23"/>
          <w:szCs w:val="23"/>
        </w:rPr>
      </w:pPr>
      <w:r>
        <w:rPr>
          <w:rFonts w:ascii="Arial" w:eastAsia="Arial" w:hAnsi="Arial" w:cs="Arial"/>
          <w:sz w:val="23"/>
          <w:szCs w:val="23"/>
        </w:rPr>
        <w:t>Task 2: Existing Conditions (A minimum of three meetings)</w:t>
      </w:r>
    </w:p>
    <w:p w14:paraId="0000004C"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facilitate Working Group development of a baseline understanding of existing conditions to organize their research. </w:t>
      </w:r>
    </w:p>
    <w:p w14:paraId="0000004D"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The Consultant will create a plan for the visioning process in the next task, including collaboration with the Working Group to identify the optimal number of meetings needed for Phase 2.</w:t>
      </w:r>
    </w:p>
    <w:p w14:paraId="10B40409" w14:textId="24F1934F" w:rsidR="00E30BEE" w:rsidRPr="00257358" w:rsidRDefault="00F84D60" w:rsidP="00257358">
      <w:pPr>
        <w:widowControl w:val="0"/>
        <w:numPr>
          <w:ilvl w:val="1"/>
          <w:numId w:val="17"/>
        </w:numPr>
        <w:spacing w:after="0" w:line="284" w:lineRule="auto"/>
        <w:ind w:right="-90"/>
        <w:jc w:val="both"/>
        <w:rPr>
          <w:rFonts w:ascii="Arial" w:eastAsia="Arial" w:hAnsi="Arial" w:cs="Arial"/>
          <w:sz w:val="23"/>
          <w:szCs w:val="23"/>
        </w:rPr>
      </w:pPr>
      <w:r w:rsidRPr="00257358">
        <w:rPr>
          <w:rFonts w:ascii="Arial" w:eastAsia="Arial" w:hAnsi="Arial" w:cs="Arial"/>
          <w:sz w:val="23"/>
          <w:szCs w:val="23"/>
        </w:rPr>
        <w:t>The consultant will include a suggested list of GIS format maps and other data to describe existing conditions as part of their proposal.</w:t>
      </w:r>
      <w:bookmarkStart w:id="11" w:name="_heading=h.2s8eyo1" w:colFirst="0" w:colLast="0"/>
      <w:bookmarkEnd w:id="11"/>
      <w:r w:rsidR="00257358" w:rsidRPr="00257358">
        <w:rPr>
          <w:rFonts w:ascii="Arial" w:eastAsia="Arial" w:hAnsi="Arial" w:cs="Arial"/>
          <w:sz w:val="23"/>
          <w:szCs w:val="23"/>
        </w:rPr>
        <w:br w:type="page"/>
      </w:r>
    </w:p>
    <w:p w14:paraId="00000065" w14:textId="12CCB33C" w:rsidR="00E30BEE" w:rsidRDefault="00F84D60">
      <w:pPr>
        <w:pStyle w:val="Heading2"/>
        <w:rPr>
          <w:sz w:val="23"/>
          <w:szCs w:val="23"/>
        </w:rPr>
      </w:pPr>
      <w:bookmarkStart w:id="12" w:name="_Toc93340256"/>
      <w:r>
        <w:rPr>
          <w:sz w:val="23"/>
          <w:szCs w:val="23"/>
        </w:rPr>
        <w:lastRenderedPageBreak/>
        <w:t>Documents to be Provided by the Working Group</w:t>
      </w:r>
      <w:bookmarkEnd w:id="12"/>
    </w:p>
    <w:p w14:paraId="00000067" w14:textId="77777777" w:rsidR="00E30BEE" w:rsidRDefault="00F84D60" w:rsidP="00257358">
      <w:pPr>
        <w:spacing w:before="120"/>
        <w:jc w:val="both"/>
        <w:rPr>
          <w:rFonts w:ascii="Arial" w:eastAsia="Arial" w:hAnsi="Arial" w:cs="Arial"/>
          <w:sz w:val="23"/>
          <w:szCs w:val="23"/>
        </w:rPr>
      </w:pPr>
      <w:r>
        <w:rPr>
          <w:rFonts w:ascii="Arial" w:eastAsia="Arial" w:hAnsi="Arial" w:cs="Arial"/>
          <w:sz w:val="23"/>
          <w:szCs w:val="23"/>
        </w:rPr>
        <w:t>In Phase 1, the consultant should reference the following documents. (The following is not a comprehensive list but is meant to serve as a preliminary guide; additional studies may or may not be applicable).</w:t>
      </w:r>
    </w:p>
    <w:p w14:paraId="00000068" w14:textId="77777777" w:rsidR="00E30BEE" w:rsidRDefault="00D93E81">
      <w:pPr>
        <w:numPr>
          <w:ilvl w:val="0"/>
          <w:numId w:val="16"/>
        </w:numPr>
        <w:spacing w:after="0"/>
        <w:jc w:val="both"/>
        <w:rPr>
          <w:rFonts w:ascii="Arial" w:eastAsia="Arial" w:hAnsi="Arial" w:cs="Arial"/>
          <w:sz w:val="23"/>
          <w:szCs w:val="23"/>
        </w:rPr>
      </w:pPr>
      <w:hyperlink r:id="rId8">
        <w:r w:rsidR="00F84D60">
          <w:rPr>
            <w:rFonts w:ascii="Arial" w:eastAsia="Arial" w:hAnsi="Arial" w:cs="Arial"/>
            <w:color w:val="0563C1"/>
            <w:sz w:val="23"/>
            <w:szCs w:val="23"/>
            <w:u w:val="single"/>
          </w:rPr>
          <w:t>Zoning By-Laws 2020</w:t>
        </w:r>
      </w:hyperlink>
    </w:p>
    <w:p w14:paraId="00000069" w14:textId="77777777" w:rsidR="00E30BEE" w:rsidRDefault="00F84D60">
      <w:pPr>
        <w:numPr>
          <w:ilvl w:val="0"/>
          <w:numId w:val="16"/>
        </w:numPr>
        <w:spacing w:after="0"/>
        <w:jc w:val="both"/>
        <w:rPr>
          <w:rFonts w:ascii="Arial" w:eastAsia="Arial" w:hAnsi="Arial" w:cs="Arial"/>
          <w:sz w:val="23"/>
          <w:szCs w:val="23"/>
        </w:rPr>
      </w:pPr>
      <w:r>
        <w:rPr>
          <w:rFonts w:ascii="Arial" w:eastAsia="Arial" w:hAnsi="Arial" w:cs="Arial"/>
          <w:sz w:val="23"/>
          <w:szCs w:val="23"/>
        </w:rPr>
        <w:t>Subdivision Rules and Regulations</w:t>
      </w:r>
    </w:p>
    <w:p w14:paraId="0000006A" w14:textId="77777777" w:rsidR="00E30BEE" w:rsidRDefault="00D93E81">
      <w:pPr>
        <w:numPr>
          <w:ilvl w:val="0"/>
          <w:numId w:val="16"/>
        </w:numPr>
        <w:spacing w:after="0"/>
        <w:jc w:val="both"/>
        <w:rPr>
          <w:rFonts w:ascii="Arial" w:eastAsia="Arial" w:hAnsi="Arial" w:cs="Arial"/>
          <w:sz w:val="23"/>
          <w:szCs w:val="23"/>
        </w:rPr>
      </w:pPr>
      <w:hyperlink r:id="rId9">
        <w:r w:rsidR="00F84D60">
          <w:rPr>
            <w:rFonts w:ascii="Arial" w:eastAsia="Arial" w:hAnsi="Arial" w:cs="Arial"/>
            <w:color w:val="0563C1"/>
            <w:sz w:val="23"/>
            <w:szCs w:val="23"/>
            <w:u w:val="single"/>
          </w:rPr>
          <w:t>Assessor’s Property Maps</w:t>
        </w:r>
      </w:hyperlink>
    </w:p>
    <w:p w14:paraId="0000006B" w14:textId="77777777" w:rsidR="00E30BEE" w:rsidRDefault="00D93E81">
      <w:pPr>
        <w:numPr>
          <w:ilvl w:val="0"/>
          <w:numId w:val="16"/>
        </w:numPr>
        <w:spacing w:after="0"/>
        <w:jc w:val="both"/>
        <w:rPr>
          <w:rFonts w:ascii="Arial" w:eastAsia="Arial" w:hAnsi="Arial" w:cs="Arial"/>
          <w:sz w:val="23"/>
          <w:szCs w:val="23"/>
        </w:rPr>
      </w:pPr>
      <w:hyperlink r:id="rId10">
        <w:r w:rsidR="00F84D60">
          <w:rPr>
            <w:rFonts w:ascii="Arial" w:eastAsia="Arial" w:hAnsi="Arial" w:cs="Arial"/>
            <w:color w:val="0563C1"/>
            <w:sz w:val="23"/>
            <w:szCs w:val="23"/>
            <w:u w:val="single"/>
          </w:rPr>
          <w:t>Community Development Plan maps</w:t>
        </w:r>
      </w:hyperlink>
    </w:p>
    <w:p w14:paraId="0000006C" w14:textId="77777777" w:rsidR="00E30BEE" w:rsidRDefault="00D93E81">
      <w:pPr>
        <w:numPr>
          <w:ilvl w:val="0"/>
          <w:numId w:val="16"/>
        </w:numPr>
        <w:spacing w:after="0"/>
        <w:jc w:val="both"/>
        <w:rPr>
          <w:rFonts w:ascii="Arial" w:eastAsia="Arial" w:hAnsi="Arial" w:cs="Arial"/>
          <w:sz w:val="23"/>
          <w:szCs w:val="23"/>
        </w:rPr>
      </w:pPr>
      <w:hyperlink r:id="rId11">
        <w:r w:rsidR="00F84D60">
          <w:rPr>
            <w:rFonts w:ascii="Arial" w:eastAsia="Arial" w:hAnsi="Arial" w:cs="Arial"/>
            <w:color w:val="0563C1"/>
            <w:sz w:val="23"/>
            <w:szCs w:val="23"/>
            <w:u w:val="single"/>
          </w:rPr>
          <w:t>2019 Approved Open Space and Recreation Plan</w:t>
        </w:r>
      </w:hyperlink>
    </w:p>
    <w:p w14:paraId="0000006D" w14:textId="77777777" w:rsidR="00E30BEE" w:rsidRDefault="00D93E81">
      <w:pPr>
        <w:numPr>
          <w:ilvl w:val="0"/>
          <w:numId w:val="16"/>
        </w:numPr>
        <w:spacing w:after="0"/>
        <w:jc w:val="both"/>
        <w:rPr>
          <w:rFonts w:ascii="Arial" w:eastAsia="Arial" w:hAnsi="Arial" w:cs="Arial"/>
          <w:sz w:val="23"/>
          <w:szCs w:val="23"/>
        </w:rPr>
      </w:pPr>
      <w:hyperlink r:id="rId12">
        <w:r w:rsidR="00F84D60">
          <w:rPr>
            <w:rFonts w:ascii="Arial" w:eastAsia="Arial" w:hAnsi="Arial" w:cs="Arial"/>
            <w:color w:val="0563C1"/>
            <w:sz w:val="23"/>
            <w:szCs w:val="23"/>
            <w:u w:val="single"/>
          </w:rPr>
          <w:t>2020 Community Preservation Report and Plan</w:t>
        </w:r>
      </w:hyperlink>
    </w:p>
    <w:p w14:paraId="0000006E" w14:textId="77777777" w:rsidR="00E30BEE" w:rsidRDefault="00D93E81">
      <w:pPr>
        <w:numPr>
          <w:ilvl w:val="0"/>
          <w:numId w:val="16"/>
        </w:numPr>
        <w:spacing w:after="0"/>
        <w:jc w:val="both"/>
        <w:rPr>
          <w:rFonts w:ascii="Arial" w:eastAsia="Arial" w:hAnsi="Arial" w:cs="Arial"/>
          <w:sz w:val="23"/>
          <w:szCs w:val="23"/>
        </w:rPr>
      </w:pPr>
      <w:hyperlink r:id="rId13">
        <w:r w:rsidR="00F84D60">
          <w:rPr>
            <w:rFonts w:ascii="Arial" w:eastAsia="Arial" w:hAnsi="Arial" w:cs="Arial"/>
            <w:color w:val="1155CC"/>
            <w:sz w:val="23"/>
            <w:szCs w:val="23"/>
            <w:u w:val="single"/>
          </w:rPr>
          <w:t>Affordable Housing Trust documents</w:t>
        </w:r>
      </w:hyperlink>
    </w:p>
    <w:p w14:paraId="0000006F" w14:textId="77777777" w:rsidR="00E30BEE" w:rsidRDefault="00F84D60">
      <w:pPr>
        <w:numPr>
          <w:ilvl w:val="0"/>
          <w:numId w:val="16"/>
        </w:numPr>
        <w:spacing w:after="0"/>
        <w:jc w:val="both"/>
        <w:rPr>
          <w:rFonts w:ascii="Arial" w:eastAsia="Arial" w:hAnsi="Arial" w:cs="Arial"/>
          <w:sz w:val="23"/>
          <w:szCs w:val="23"/>
        </w:rPr>
      </w:pPr>
      <w:r>
        <w:rPr>
          <w:rFonts w:ascii="Arial" w:eastAsia="Arial" w:hAnsi="Arial" w:cs="Arial"/>
          <w:color w:val="1155CC"/>
          <w:sz w:val="23"/>
          <w:szCs w:val="23"/>
          <w:u w:val="single"/>
        </w:rPr>
        <w:t>2016 Community Development Strategy</w:t>
      </w:r>
    </w:p>
    <w:p w14:paraId="00000070" w14:textId="77777777" w:rsidR="00E30BEE" w:rsidRDefault="00F84D60">
      <w:pPr>
        <w:numPr>
          <w:ilvl w:val="0"/>
          <w:numId w:val="16"/>
        </w:numPr>
        <w:spacing w:after="0"/>
        <w:jc w:val="both"/>
        <w:rPr>
          <w:rFonts w:ascii="Arial" w:eastAsia="Arial" w:hAnsi="Arial" w:cs="Arial"/>
          <w:sz w:val="23"/>
          <w:szCs w:val="23"/>
        </w:rPr>
      </w:pPr>
      <w:r>
        <w:rPr>
          <w:rFonts w:ascii="Arial" w:eastAsia="Arial" w:hAnsi="Arial" w:cs="Arial"/>
          <w:sz w:val="23"/>
          <w:szCs w:val="23"/>
        </w:rPr>
        <w:t>Capital Planning documents</w:t>
      </w:r>
    </w:p>
    <w:p w14:paraId="00000071" w14:textId="77777777" w:rsidR="00E30BEE" w:rsidRDefault="00F84D60">
      <w:pPr>
        <w:numPr>
          <w:ilvl w:val="0"/>
          <w:numId w:val="16"/>
        </w:numPr>
        <w:spacing w:after="0"/>
        <w:jc w:val="both"/>
        <w:rPr>
          <w:rFonts w:ascii="Arial" w:eastAsia="Arial" w:hAnsi="Arial" w:cs="Arial"/>
          <w:sz w:val="23"/>
          <w:szCs w:val="23"/>
        </w:rPr>
      </w:pPr>
      <w:r>
        <w:rPr>
          <w:rFonts w:ascii="Arial" w:eastAsia="Arial" w:hAnsi="Arial" w:cs="Arial"/>
          <w:sz w:val="23"/>
          <w:szCs w:val="23"/>
        </w:rPr>
        <w:t xml:space="preserve">Council on Aging documents, including the progress of the Age-Friendly Project implemented by </w:t>
      </w:r>
      <w:proofErr w:type="spellStart"/>
      <w:r>
        <w:rPr>
          <w:rFonts w:ascii="Arial" w:eastAsia="Arial" w:hAnsi="Arial" w:cs="Arial"/>
          <w:sz w:val="23"/>
          <w:szCs w:val="23"/>
        </w:rPr>
        <w:t>LifePath</w:t>
      </w:r>
      <w:proofErr w:type="spellEnd"/>
      <w:r>
        <w:rPr>
          <w:rFonts w:ascii="Arial" w:eastAsia="Arial" w:hAnsi="Arial" w:cs="Arial"/>
          <w:sz w:val="23"/>
          <w:szCs w:val="23"/>
        </w:rPr>
        <w:t xml:space="preserve"> concurrent to the Master Plan</w:t>
      </w:r>
    </w:p>
    <w:p w14:paraId="00000072" w14:textId="77777777" w:rsidR="00E30BEE" w:rsidRDefault="00F84D60">
      <w:pPr>
        <w:numPr>
          <w:ilvl w:val="0"/>
          <w:numId w:val="16"/>
        </w:numPr>
        <w:spacing w:after="0"/>
        <w:jc w:val="both"/>
        <w:rPr>
          <w:rFonts w:ascii="Arial" w:eastAsia="Arial" w:hAnsi="Arial" w:cs="Arial"/>
          <w:sz w:val="23"/>
          <w:szCs w:val="23"/>
        </w:rPr>
      </w:pPr>
      <w:r>
        <w:rPr>
          <w:rFonts w:ascii="Arial" w:eastAsia="Arial" w:hAnsi="Arial" w:cs="Arial"/>
          <w:sz w:val="23"/>
          <w:szCs w:val="23"/>
        </w:rPr>
        <w:t xml:space="preserve">Revenue Committee </w:t>
      </w:r>
      <w:hyperlink r:id="rId14">
        <w:r>
          <w:rPr>
            <w:rFonts w:ascii="Arial" w:eastAsia="Arial" w:hAnsi="Arial" w:cs="Arial"/>
            <w:color w:val="0563C1"/>
            <w:sz w:val="23"/>
            <w:szCs w:val="23"/>
            <w:u w:val="single"/>
          </w:rPr>
          <w:t>Summer 2020 Town-wide Survey</w:t>
        </w:r>
      </w:hyperlink>
    </w:p>
    <w:p w14:paraId="00000073" w14:textId="77777777" w:rsidR="00E30BEE" w:rsidRDefault="00F84D60">
      <w:pPr>
        <w:numPr>
          <w:ilvl w:val="0"/>
          <w:numId w:val="16"/>
        </w:numPr>
        <w:spacing w:after="0"/>
        <w:jc w:val="both"/>
        <w:rPr>
          <w:rFonts w:ascii="Arial" w:eastAsia="Arial" w:hAnsi="Arial" w:cs="Arial"/>
          <w:sz w:val="23"/>
          <w:szCs w:val="23"/>
        </w:rPr>
      </w:pPr>
      <w:r>
        <w:rPr>
          <w:rFonts w:ascii="Arial" w:eastAsia="Arial" w:hAnsi="Arial" w:cs="Arial"/>
          <w:sz w:val="23"/>
          <w:szCs w:val="23"/>
        </w:rPr>
        <w:t xml:space="preserve">Revenue Committee </w:t>
      </w:r>
      <w:hyperlink r:id="rId15">
        <w:r>
          <w:rPr>
            <w:rFonts w:ascii="Arial" w:eastAsia="Arial" w:hAnsi="Arial" w:cs="Arial"/>
            <w:color w:val="0563C1"/>
            <w:sz w:val="23"/>
            <w:szCs w:val="23"/>
            <w:u w:val="single"/>
          </w:rPr>
          <w:t>FY21 Year-end Report</w:t>
        </w:r>
      </w:hyperlink>
    </w:p>
    <w:p w14:paraId="00000074" w14:textId="77777777" w:rsidR="00E30BEE" w:rsidRDefault="00F84D60">
      <w:pPr>
        <w:numPr>
          <w:ilvl w:val="0"/>
          <w:numId w:val="16"/>
        </w:numPr>
        <w:jc w:val="both"/>
        <w:rPr>
          <w:rFonts w:ascii="Arial" w:eastAsia="Arial" w:hAnsi="Arial" w:cs="Arial"/>
          <w:sz w:val="23"/>
          <w:szCs w:val="23"/>
        </w:rPr>
      </w:pPr>
      <w:r>
        <w:rPr>
          <w:rFonts w:ascii="Arial" w:eastAsia="Arial" w:hAnsi="Arial" w:cs="Arial"/>
          <w:sz w:val="23"/>
          <w:szCs w:val="23"/>
        </w:rPr>
        <w:t xml:space="preserve">Social Justice Committee </w:t>
      </w:r>
      <w:hyperlink r:id="rId16">
        <w:r>
          <w:rPr>
            <w:rFonts w:ascii="Arial" w:eastAsia="Arial" w:hAnsi="Arial" w:cs="Arial"/>
            <w:color w:val="0563C1"/>
            <w:sz w:val="23"/>
            <w:szCs w:val="23"/>
            <w:u w:val="single"/>
          </w:rPr>
          <w:t>Town Government Survey Results, March 2021</w:t>
        </w:r>
      </w:hyperlink>
    </w:p>
    <w:p w14:paraId="00000076" w14:textId="6E425C08" w:rsidR="00E30BEE" w:rsidRDefault="00F84D60" w:rsidP="00257358">
      <w:pPr>
        <w:pStyle w:val="Heading1"/>
        <w:spacing w:before="480" w:after="200"/>
        <w:rPr>
          <w:rFonts w:ascii="Arial" w:eastAsia="Arial" w:hAnsi="Arial" w:cs="Arial"/>
          <w:sz w:val="23"/>
          <w:szCs w:val="23"/>
        </w:rPr>
      </w:pPr>
      <w:bookmarkStart w:id="13" w:name="_Toc93340257"/>
      <w:r>
        <w:rPr>
          <w:rFonts w:ascii="Arial" w:eastAsia="Arial" w:hAnsi="Arial" w:cs="Arial"/>
          <w:sz w:val="23"/>
          <w:szCs w:val="23"/>
        </w:rPr>
        <w:t>Proposal Submission Instructions</w:t>
      </w:r>
      <w:bookmarkEnd w:id="13"/>
    </w:p>
    <w:p w14:paraId="00000077" w14:textId="77777777" w:rsidR="00E30BEE" w:rsidRDefault="00F84D60">
      <w:pPr>
        <w:numPr>
          <w:ilvl w:val="0"/>
          <w:numId w:val="7"/>
        </w:numPr>
        <w:spacing w:after="200"/>
        <w:jc w:val="both"/>
        <w:rPr>
          <w:rFonts w:ascii="Arial" w:eastAsia="Arial" w:hAnsi="Arial" w:cs="Arial"/>
          <w:sz w:val="23"/>
          <w:szCs w:val="23"/>
        </w:rPr>
      </w:pPr>
      <w:r>
        <w:rPr>
          <w:rFonts w:ascii="Arial" w:eastAsia="Arial" w:hAnsi="Arial" w:cs="Arial"/>
          <w:b/>
          <w:sz w:val="23"/>
          <w:szCs w:val="23"/>
        </w:rPr>
        <w:t xml:space="preserve">Submission deadline: </w:t>
      </w:r>
      <w:r>
        <w:rPr>
          <w:rFonts w:ascii="Arial" w:eastAsia="Arial" w:hAnsi="Arial" w:cs="Arial"/>
          <w:sz w:val="23"/>
          <w:szCs w:val="23"/>
        </w:rPr>
        <w:t xml:space="preserve">The final deadline for proposal submission, modification and withdrawal is 2/18/2022 at 2:00 PM. </w:t>
      </w:r>
    </w:p>
    <w:p w14:paraId="00000078"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Failure to submit the required forms on time will result in the rejection of the proposal.</w:t>
      </w:r>
    </w:p>
    <w:p w14:paraId="00000079"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If on the date and time of the submittal deadline the Town Hall is closed due to an uncontrolled event such as fire, snow, or building evacuation, the submittal deadline will be postponed until 2:00 p.m. on the next business day.</w:t>
      </w:r>
    </w:p>
    <w:p w14:paraId="0000007A"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 xml:space="preserve">Prior to the submission deadline, proposers may correct or modify or withdraw a proposal by written notice to the Town Administrator at the address specified above. </w:t>
      </w:r>
    </w:p>
    <w:p w14:paraId="0000007B"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No proposer may withdraw their proposal after the submission deadline without the consent of the Town.</w:t>
      </w:r>
    </w:p>
    <w:p w14:paraId="0000007C" w14:textId="77777777" w:rsidR="00E30BEE" w:rsidRDefault="00F84D60">
      <w:pPr>
        <w:numPr>
          <w:ilvl w:val="0"/>
          <w:numId w:val="7"/>
        </w:numPr>
        <w:spacing w:after="200"/>
        <w:jc w:val="both"/>
        <w:rPr>
          <w:rFonts w:ascii="Arial" w:eastAsia="Arial" w:hAnsi="Arial" w:cs="Arial"/>
          <w:sz w:val="23"/>
          <w:szCs w:val="23"/>
        </w:rPr>
      </w:pPr>
      <w:r>
        <w:rPr>
          <w:rFonts w:ascii="Arial" w:eastAsia="Arial" w:hAnsi="Arial" w:cs="Arial"/>
          <w:sz w:val="23"/>
          <w:szCs w:val="23"/>
        </w:rPr>
        <w:t>A proposal must include the following:</w:t>
      </w:r>
    </w:p>
    <w:p w14:paraId="0000007D" w14:textId="03C27EC6"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A technical proposal signed by the submitter, enclosed in an envelope that is sealed and plainly marked on the outside with the name of the proposer and “Town of Leverett Master Plan Technical Proposal”. The proposal must be signed as follows:</w:t>
      </w:r>
    </w:p>
    <w:p w14:paraId="578624E1" w14:textId="77777777" w:rsidR="00257358" w:rsidRDefault="00257358" w:rsidP="00257358">
      <w:pPr>
        <w:spacing w:after="200"/>
        <w:ind w:left="1440"/>
        <w:jc w:val="both"/>
        <w:rPr>
          <w:rFonts w:ascii="Arial" w:eastAsia="Arial" w:hAnsi="Arial" w:cs="Arial"/>
          <w:sz w:val="23"/>
          <w:szCs w:val="23"/>
        </w:rPr>
      </w:pPr>
    </w:p>
    <w:p w14:paraId="0000007E" w14:textId="77777777" w:rsidR="00E30BEE" w:rsidRDefault="00F84D60">
      <w:pPr>
        <w:numPr>
          <w:ilvl w:val="2"/>
          <w:numId w:val="7"/>
        </w:numPr>
        <w:spacing w:after="200"/>
        <w:jc w:val="both"/>
        <w:rPr>
          <w:rFonts w:ascii="Arial" w:eastAsia="Arial" w:hAnsi="Arial" w:cs="Arial"/>
          <w:sz w:val="23"/>
          <w:szCs w:val="23"/>
        </w:rPr>
      </w:pPr>
      <w:r>
        <w:rPr>
          <w:rFonts w:ascii="Arial" w:eastAsia="Arial" w:hAnsi="Arial" w:cs="Arial"/>
          <w:sz w:val="23"/>
          <w:szCs w:val="23"/>
        </w:rPr>
        <w:lastRenderedPageBreak/>
        <w:t>If the proposer is an individual, by him/her personally, or</w:t>
      </w:r>
    </w:p>
    <w:p w14:paraId="0000007F" w14:textId="77777777" w:rsidR="00E30BEE" w:rsidRDefault="00F84D60">
      <w:pPr>
        <w:numPr>
          <w:ilvl w:val="2"/>
          <w:numId w:val="7"/>
        </w:numPr>
        <w:spacing w:after="200"/>
        <w:jc w:val="both"/>
        <w:rPr>
          <w:rFonts w:ascii="Arial" w:eastAsia="Arial" w:hAnsi="Arial" w:cs="Arial"/>
          <w:sz w:val="23"/>
          <w:szCs w:val="23"/>
        </w:rPr>
      </w:pPr>
      <w:r>
        <w:rPr>
          <w:rFonts w:ascii="Arial" w:eastAsia="Arial" w:hAnsi="Arial" w:cs="Arial"/>
          <w:sz w:val="23"/>
          <w:szCs w:val="23"/>
        </w:rPr>
        <w:t>If the proposer is a partnership, by the name of the partnership, followed by the signature of each general partner, or</w:t>
      </w:r>
    </w:p>
    <w:p w14:paraId="00000080" w14:textId="77777777" w:rsidR="00E30BEE" w:rsidRDefault="00F84D60">
      <w:pPr>
        <w:numPr>
          <w:ilvl w:val="2"/>
          <w:numId w:val="7"/>
        </w:numPr>
        <w:spacing w:after="200"/>
        <w:jc w:val="both"/>
        <w:rPr>
          <w:rFonts w:ascii="Arial" w:eastAsia="Arial" w:hAnsi="Arial" w:cs="Arial"/>
          <w:sz w:val="23"/>
          <w:szCs w:val="23"/>
        </w:rPr>
      </w:pPr>
      <w:r>
        <w:rPr>
          <w:rFonts w:ascii="Arial" w:eastAsia="Arial" w:hAnsi="Arial" w:cs="Arial"/>
          <w:sz w:val="23"/>
          <w:szCs w:val="23"/>
        </w:rPr>
        <w:t>If the proposer is a corporation, by the president/vice-president and the treasurer/assistant treasurer or any other authorized officer, whose signature must be attested to by the clerk/secretary of the corporation and the corporate seal affixed (see Attachment B).</w:t>
      </w:r>
    </w:p>
    <w:p w14:paraId="00000081"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Price Proposal Form (Attachment A) properly completed and executed, submitted in a separate, sealed envelope, clearly marked on the outside with the name of the proposer and “Town of Leverett Master Plan Price Proposal”.</w:t>
      </w:r>
    </w:p>
    <w:p w14:paraId="00000082"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Affidavit of Clerk of Corporation Vendor (Attachment B) properly completed and executed.</w:t>
      </w:r>
    </w:p>
    <w:p w14:paraId="00000083"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Revenue Enforcement and Protection Certification (RESAP) (Attachment C) properly completed and executed.</w:t>
      </w:r>
    </w:p>
    <w:p w14:paraId="00000084" w14:textId="77777777" w:rsidR="00E30BEE" w:rsidRDefault="00F84D60">
      <w:pPr>
        <w:numPr>
          <w:ilvl w:val="1"/>
          <w:numId w:val="7"/>
        </w:numPr>
        <w:spacing w:after="200"/>
        <w:jc w:val="both"/>
        <w:rPr>
          <w:rFonts w:ascii="Arial" w:eastAsia="Arial" w:hAnsi="Arial" w:cs="Arial"/>
          <w:sz w:val="23"/>
          <w:szCs w:val="23"/>
        </w:rPr>
      </w:pPr>
      <w:r>
        <w:rPr>
          <w:rFonts w:ascii="Arial" w:eastAsia="Arial" w:hAnsi="Arial" w:cs="Arial"/>
          <w:sz w:val="23"/>
          <w:szCs w:val="23"/>
        </w:rPr>
        <w:t>Non-Bribery and Collusion By-Law Affidavit (Attachment D) properly completed and executed.</w:t>
      </w:r>
    </w:p>
    <w:p w14:paraId="00000085" w14:textId="77777777" w:rsidR="00E30BEE" w:rsidRDefault="00F84D60">
      <w:pPr>
        <w:numPr>
          <w:ilvl w:val="0"/>
          <w:numId w:val="5"/>
        </w:numPr>
        <w:spacing w:after="200"/>
        <w:jc w:val="both"/>
        <w:rPr>
          <w:rFonts w:ascii="Arial" w:eastAsia="Arial" w:hAnsi="Arial" w:cs="Arial"/>
          <w:sz w:val="23"/>
          <w:szCs w:val="23"/>
        </w:rPr>
      </w:pPr>
      <w:r>
        <w:rPr>
          <w:rFonts w:ascii="Arial" w:eastAsia="Arial" w:hAnsi="Arial" w:cs="Arial"/>
          <w:sz w:val="23"/>
          <w:szCs w:val="23"/>
        </w:rPr>
        <w:t>All proposals shall be unconditional.</w:t>
      </w:r>
    </w:p>
    <w:p w14:paraId="00000086" w14:textId="77777777" w:rsidR="00E30BEE" w:rsidRDefault="00F84D60">
      <w:pPr>
        <w:numPr>
          <w:ilvl w:val="0"/>
          <w:numId w:val="5"/>
        </w:numPr>
        <w:spacing w:after="200"/>
        <w:jc w:val="both"/>
        <w:rPr>
          <w:rFonts w:ascii="Arial" w:eastAsia="Arial" w:hAnsi="Arial" w:cs="Arial"/>
          <w:sz w:val="23"/>
          <w:szCs w:val="23"/>
        </w:rPr>
      </w:pPr>
      <w:r>
        <w:rPr>
          <w:rFonts w:ascii="Arial" w:eastAsia="Arial" w:hAnsi="Arial" w:cs="Arial"/>
          <w:sz w:val="23"/>
          <w:szCs w:val="23"/>
        </w:rPr>
        <w:t>It is the sole responsibility of the proposer to ascertain the existence of any addenda and/or modifications disseminated by the Town, whether or not the same are mailed to, or received by, proposer. The Town accepts no liability for and will provide no accommodations to proposers who fail to check for amendments and/or modifications to this RFP and subsequently submit inadequate or incorrect responses. Proposers may contact the Town Administrator in the event this RFP is incomplete or the proposer is having trouble obtaining any part of the RFP.</w:t>
      </w:r>
    </w:p>
    <w:p w14:paraId="00000087" w14:textId="77777777" w:rsidR="00E30BEE" w:rsidRDefault="00F84D60">
      <w:pPr>
        <w:numPr>
          <w:ilvl w:val="0"/>
          <w:numId w:val="5"/>
        </w:numPr>
        <w:jc w:val="both"/>
        <w:rPr>
          <w:rFonts w:ascii="Arial" w:eastAsia="Arial" w:hAnsi="Arial" w:cs="Arial"/>
          <w:sz w:val="23"/>
          <w:szCs w:val="23"/>
        </w:rPr>
      </w:pPr>
      <w:r>
        <w:rPr>
          <w:rFonts w:ascii="Arial" w:eastAsia="Arial" w:hAnsi="Arial" w:cs="Arial"/>
          <w:sz w:val="23"/>
          <w:szCs w:val="23"/>
        </w:rPr>
        <w:t>Proposers with disabilities or hardships that seek reasonable accommodations, which may include the receipt of RFP information and/or addenda and/or modifications in an alternative format, must communicate such requests in writing and accommodation will be made by agreement.</w:t>
      </w:r>
    </w:p>
    <w:p w14:paraId="00000088" w14:textId="77777777" w:rsidR="00E30BEE" w:rsidRDefault="00F84D60">
      <w:pPr>
        <w:numPr>
          <w:ilvl w:val="0"/>
          <w:numId w:val="5"/>
        </w:numPr>
        <w:spacing w:after="200"/>
        <w:jc w:val="both"/>
        <w:rPr>
          <w:rFonts w:ascii="Arial" w:eastAsia="Arial" w:hAnsi="Arial" w:cs="Arial"/>
          <w:sz w:val="23"/>
          <w:szCs w:val="23"/>
        </w:rPr>
      </w:pPr>
      <w:r>
        <w:rPr>
          <w:rFonts w:ascii="Arial" w:eastAsia="Arial" w:hAnsi="Arial" w:cs="Arial"/>
          <w:sz w:val="23"/>
          <w:szCs w:val="23"/>
        </w:rPr>
        <w:t>The Town of Leverett may cancel this RFP, or reject in whole or in part any and all proposals, if the Town determines that cancellation or rejection is in the best interest of the Town.</w:t>
      </w:r>
    </w:p>
    <w:p w14:paraId="00000089" w14:textId="77777777" w:rsidR="00E30BEE" w:rsidRDefault="00F84D60">
      <w:pPr>
        <w:numPr>
          <w:ilvl w:val="0"/>
          <w:numId w:val="5"/>
        </w:numPr>
        <w:spacing w:after="200"/>
        <w:jc w:val="both"/>
        <w:rPr>
          <w:rFonts w:ascii="Arial" w:eastAsia="Arial" w:hAnsi="Arial" w:cs="Arial"/>
          <w:sz w:val="23"/>
          <w:szCs w:val="23"/>
        </w:rPr>
      </w:pPr>
      <w:r>
        <w:rPr>
          <w:rFonts w:ascii="Arial" w:eastAsia="Arial" w:hAnsi="Arial" w:cs="Arial"/>
          <w:sz w:val="23"/>
          <w:szCs w:val="23"/>
        </w:rPr>
        <w:t xml:space="preserve">Questions concerning this RFP must be submitted in writing by 10:00 am on February 18, 2022, either by email to </w:t>
      </w:r>
      <w:hyperlink r:id="rId17">
        <w:r>
          <w:rPr>
            <w:rFonts w:ascii="Arial" w:eastAsia="Arial" w:hAnsi="Arial" w:cs="Arial"/>
            <w:color w:val="0563C1"/>
            <w:sz w:val="23"/>
            <w:szCs w:val="23"/>
            <w:u w:val="single"/>
          </w:rPr>
          <w:t>townadministrator@leverett.ma.us</w:t>
        </w:r>
      </w:hyperlink>
      <w:r>
        <w:rPr>
          <w:rFonts w:ascii="Arial" w:eastAsia="Arial" w:hAnsi="Arial" w:cs="Arial"/>
          <w:sz w:val="23"/>
          <w:szCs w:val="23"/>
        </w:rPr>
        <w:t>, or by mail to:</w:t>
      </w:r>
    </w:p>
    <w:p w14:paraId="0000008A" w14:textId="77777777" w:rsidR="00E30BEE" w:rsidRDefault="00F84D60">
      <w:pPr>
        <w:spacing w:after="0" w:line="240" w:lineRule="auto"/>
        <w:jc w:val="center"/>
        <w:rPr>
          <w:rFonts w:ascii="Arial" w:eastAsia="Arial" w:hAnsi="Arial" w:cs="Arial"/>
          <w:sz w:val="23"/>
          <w:szCs w:val="23"/>
        </w:rPr>
      </w:pPr>
      <w:r>
        <w:rPr>
          <w:rFonts w:ascii="Arial" w:eastAsia="Arial" w:hAnsi="Arial" w:cs="Arial"/>
          <w:sz w:val="23"/>
          <w:szCs w:val="23"/>
        </w:rPr>
        <w:t>Town of Leverett</w:t>
      </w:r>
    </w:p>
    <w:p w14:paraId="0000008B" w14:textId="77777777" w:rsidR="00E30BEE" w:rsidRDefault="00F84D60">
      <w:pPr>
        <w:spacing w:after="0" w:line="240" w:lineRule="auto"/>
        <w:jc w:val="center"/>
        <w:rPr>
          <w:rFonts w:ascii="Arial" w:eastAsia="Arial" w:hAnsi="Arial" w:cs="Arial"/>
          <w:sz w:val="23"/>
          <w:szCs w:val="23"/>
        </w:rPr>
      </w:pPr>
      <w:r>
        <w:rPr>
          <w:rFonts w:ascii="Arial" w:eastAsia="Arial" w:hAnsi="Arial" w:cs="Arial"/>
          <w:sz w:val="23"/>
          <w:szCs w:val="23"/>
        </w:rPr>
        <w:t>Attn: Marjorie McGinnis, Town Administrator</w:t>
      </w:r>
    </w:p>
    <w:p w14:paraId="0000008C" w14:textId="77777777" w:rsidR="00E30BEE" w:rsidRDefault="00F84D60">
      <w:pPr>
        <w:spacing w:after="0" w:line="240" w:lineRule="auto"/>
        <w:jc w:val="center"/>
        <w:rPr>
          <w:rFonts w:ascii="Arial" w:eastAsia="Arial" w:hAnsi="Arial" w:cs="Arial"/>
          <w:sz w:val="23"/>
          <w:szCs w:val="23"/>
          <w:highlight w:val="yellow"/>
        </w:rPr>
      </w:pPr>
      <w:r>
        <w:rPr>
          <w:rFonts w:ascii="Arial" w:eastAsia="Arial" w:hAnsi="Arial" w:cs="Arial"/>
          <w:sz w:val="23"/>
          <w:szCs w:val="23"/>
        </w:rPr>
        <w:t>PO Box 300</w:t>
      </w:r>
    </w:p>
    <w:p w14:paraId="007FCD06" w14:textId="41E921F1" w:rsidR="00257358" w:rsidRDefault="00F84D60" w:rsidP="00257358">
      <w:pPr>
        <w:spacing w:after="0" w:line="240" w:lineRule="auto"/>
        <w:jc w:val="center"/>
        <w:rPr>
          <w:rFonts w:ascii="Arial" w:eastAsia="Arial" w:hAnsi="Arial" w:cs="Arial"/>
          <w:sz w:val="23"/>
          <w:szCs w:val="23"/>
        </w:rPr>
      </w:pPr>
      <w:r>
        <w:rPr>
          <w:rFonts w:ascii="Arial" w:eastAsia="Arial" w:hAnsi="Arial" w:cs="Arial"/>
          <w:sz w:val="23"/>
          <w:szCs w:val="23"/>
        </w:rPr>
        <w:t>Leverett, MA 01054</w:t>
      </w:r>
      <w:r w:rsidR="00257358">
        <w:rPr>
          <w:rFonts w:ascii="Arial" w:eastAsia="Arial" w:hAnsi="Arial" w:cs="Arial"/>
          <w:sz w:val="23"/>
          <w:szCs w:val="23"/>
        </w:rPr>
        <w:br w:type="page"/>
      </w:r>
    </w:p>
    <w:p w14:paraId="0000008F" w14:textId="217EEFF4" w:rsidR="00E30BEE" w:rsidRDefault="00F84D60">
      <w:pPr>
        <w:pStyle w:val="Heading1"/>
        <w:rPr>
          <w:rFonts w:ascii="Arial" w:eastAsia="Arial" w:hAnsi="Arial" w:cs="Arial"/>
          <w:sz w:val="23"/>
          <w:szCs w:val="23"/>
        </w:rPr>
      </w:pPr>
      <w:bookmarkStart w:id="14" w:name="_Toc93340258"/>
      <w:r>
        <w:rPr>
          <w:rFonts w:ascii="Arial" w:eastAsia="Arial" w:hAnsi="Arial" w:cs="Arial"/>
          <w:sz w:val="23"/>
          <w:szCs w:val="23"/>
        </w:rPr>
        <w:lastRenderedPageBreak/>
        <w:t>Evaluation and Selection Process</w:t>
      </w:r>
      <w:bookmarkEnd w:id="14"/>
    </w:p>
    <w:p w14:paraId="00000090" w14:textId="39B8CABF" w:rsidR="00E30BEE" w:rsidRDefault="00F84D60">
      <w:pPr>
        <w:jc w:val="both"/>
        <w:rPr>
          <w:rFonts w:ascii="Arial" w:eastAsia="Arial" w:hAnsi="Arial" w:cs="Arial"/>
          <w:sz w:val="23"/>
          <w:szCs w:val="23"/>
        </w:rPr>
      </w:pPr>
      <w:r>
        <w:rPr>
          <w:rFonts w:ascii="Arial" w:eastAsia="Arial" w:hAnsi="Arial" w:cs="Arial"/>
          <w:sz w:val="23"/>
          <w:szCs w:val="23"/>
        </w:rPr>
        <w:t xml:space="preserve">Evaluation of proposals will be based upon information provided in the proposals, obtained on-site visits, and from other generally available and verifiable information. Proposals will be evaluated based upon the following minimum and comparative criteria. The Town will offer to sign a contract with the proposer who submits the most advantageous proposal based on consideration of specified minimum and comparative criteria. The Town, through the Town Administrator or designee(s), </w:t>
      </w:r>
      <w:bookmarkStart w:id="15" w:name="_Hlk93492276"/>
      <w:r>
        <w:rPr>
          <w:rFonts w:ascii="Arial" w:eastAsia="Arial" w:hAnsi="Arial" w:cs="Arial"/>
          <w:sz w:val="23"/>
          <w:szCs w:val="23"/>
        </w:rPr>
        <w:t xml:space="preserve">will evaluate proposals in accordance with the evaluation criteria set forth in this RFP. The </w:t>
      </w:r>
      <w:sdt>
        <w:sdtPr>
          <w:tag w:val="goog_rdk_5"/>
          <w:id w:val="778916701"/>
        </w:sdtPr>
        <w:sdtEndPr/>
        <w:sdtContent/>
      </w:sdt>
      <w:r>
        <w:rPr>
          <w:rFonts w:ascii="Arial" w:eastAsia="Arial" w:hAnsi="Arial" w:cs="Arial"/>
          <w:sz w:val="23"/>
          <w:szCs w:val="23"/>
        </w:rPr>
        <w:t>Selectboard is the awarding authority, and will select the most advantageous proposal</w:t>
      </w:r>
      <w:r w:rsidR="00D04032">
        <w:rPr>
          <w:rFonts w:ascii="Arial" w:eastAsia="Arial" w:hAnsi="Arial" w:cs="Arial"/>
          <w:sz w:val="23"/>
          <w:szCs w:val="23"/>
        </w:rPr>
        <w:t xml:space="preserve"> based on the Planning Board’s recommendation</w:t>
      </w:r>
      <w:r>
        <w:rPr>
          <w:rFonts w:ascii="Arial" w:eastAsia="Arial" w:hAnsi="Arial" w:cs="Arial"/>
          <w:sz w:val="23"/>
          <w:szCs w:val="23"/>
        </w:rPr>
        <w:t>, taking into consideration the evaluation criteria and the price.</w:t>
      </w:r>
      <w:bookmarkEnd w:id="15"/>
    </w:p>
    <w:p w14:paraId="00000091" w14:textId="77777777" w:rsidR="00E30BEE" w:rsidRDefault="00F84D60">
      <w:pPr>
        <w:jc w:val="both"/>
        <w:rPr>
          <w:rFonts w:ascii="Arial" w:eastAsia="Arial" w:hAnsi="Arial" w:cs="Arial"/>
          <w:sz w:val="23"/>
          <w:szCs w:val="23"/>
        </w:rPr>
      </w:pPr>
      <w:r>
        <w:rPr>
          <w:rFonts w:ascii="Arial" w:eastAsia="Arial" w:hAnsi="Arial" w:cs="Arial"/>
          <w:b/>
          <w:sz w:val="23"/>
          <w:szCs w:val="23"/>
        </w:rPr>
        <w:t>Minimum Criteria:</w:t>
      </w:r>
      <w:r>
        <w:rPr>
          <w:rFonts w:ascii="Arial" w:eastAsia="Arial" w:hAnsi="Arial" w:cs="Arial"/>
          <w:sz w:val="23"/>
          <w:szCs w:val="23"/>
        </w:rPr>
        <w:t xml:space="preserve"> Each proposal must meet all of the following criteria in order to be considered for further evaluation. Proposals that do not meet the Minimum Criteria will be judged non-responsive and will not be reviewed further.</w:t>
      </w:r>
    </w:p>
    <w:p w14:paraId="00000092" w14:textId="77777777" w:rsidR="00E30BEE" w:rsidRDefault="00F84D60">
      <w:pPr>
        <w:numPr>
          <w:ilvl w:val="0"/>
          <w:numId w:val="20"/>
        </w:numPr>
        <w:spacing w:after="0"/>
        <w:jc w:val="both"/>
        <w:rPr>
          <w:rFonts w:ascii="Arial" w:eastAsia="Arial" w:hAnsi="Arial" w:cs="Arial"/>
          <w:sz w:val="23"/>
          <w:szCs w:val="23"/>
        </w:rPr>
      </w:pPr>
      <w:r>
        <w:rPr>
          <w:rFonts w:ascii="Arial" w:eastAsia="Arial" w:hAnsi="Arial" w:cs="Arial"/>
          <w:sz w:val="23"/>
          <w:szCs w:val="23"/>
        </w:rPr>
        <w:t>Proposer must have/be a responsive and responsible bidder</w:t>
      </w:r>
    </w:p>
    <w:p w14:paraId="00000093" w14:textId="77777777" w:rsidR="00E30BEE" w:rsidRDefault="00F84D60">
      <w:pPr>
        <w:numPr>
          <w:ilvl w:val="0"/>
          <w:numId w:val="20"/>
        </w:numPr>
        <w:spacing w:after="0"/>
        <w:jc w:val="both"/>
        <w:rPr>
          <w:rFonts w:ascii="Arial" w:eastAsia="Arial" w:hAnsi="Arial" w:cs="Arial"/>
          <w:sz w:val="23"/>
          <w:szCs w:val="23"/>
        </w:rPr>
      </w:pPr>
      <w:r>
        <w:rPr>
          <w:rFonts w:ascii="Arial" w:eastAsia="Arial" w:hAnsi="Arial" w:cs="Arial"/>
          <w:sz w:val="23"/>
          <w:szCs w:val="23"/>
        </w:rPr>
        <w:t>Proposer must submit all required forms properly completed and executed</w:t>
      </w:r>
    </w:p>
    <w:p w14:paraId="00000094" w14:textId="77777777" w:rsidR="00E30BEE" w:rsidRDefault="00F84D60">
      <w:pPr>
        <w:numPr>
          <w:ilvl w:val="0"/>
          <w:numId w:val="20"/>
        </w:numPr>
        <w:spacing w:after="0"/>
        <w:jc w:val="both"/>
        <w:rPr>
          <w:rFonts w:ascii="Arial" w:eastAsia="Arial" w:hAnsi="Arial" w:cs="Arial"/>
          <w:sz w:val="23"/>
          <w:szCs w:val="23"/>
        </w:rPr>
      </w:pPr>
      <w:r>
        <w:rPr>
          <w:rFonts w:ascii="Arial" w:eastAsia="Arial" w:hAnsi="Arial" w:cs="Arial"/>
          <w:sz w:val="23"/>
          <w:szCs w:val="23"/>
        </w:rPr>
        <w:t>Proposer must submit all required explanations and documentation</w:t>
      </w:r>
    </w:p>
    <w:p w14:paraId="00000095" w14:textId="77777777" w:rsidR="00E30BEE" w:rsidRDefault="00F84D60">
      <w:pPr>
        <w:numPr>
          <w:ilvl w:val="0"/>
          <w:numId w:val="20"/>
        </w:numPr>
        <w:jc w:val="both"/>
        <w:rPr>
          <w:rFonts w:ascii="Arial" w:eastAsia="Arial" w:hAnsi="Arial" w:cs="Arial"/>
          <w:sz w:val="23"/>
          <w:szCs w:val="23"/>
        </w:rPr>
      </w:pPr>
      <w:r>
        <w:rPr>
          <w:rFonts w:ascii="Arial" w:eastAsia="Arial" w:hAnsi="Arial" w:cs="Arial"/>
          <w:sz w:val="23"/>
          <w:szCs w:val="23"/>
        </w:rPr>
        <w:t>Proposer must meet all the material and mandatory terms and conditions of the Town’s service contract</w:t>
      </w:r>
    </w:p>
    <w:p w14:paraId="00000096" w14:textId="77777777" w:rsidR="00E30BEE" w:rsidRDefault="00F84D60">
      <w:pPr>
        <w:jc w:val="both"/>
        <w:rPr>
          <w:rFonts w:ascii="Arial" w:eastAsia="Arial" w:hAnsi="Arial" w:cs="Arial"/>
          <w:sz w:val="23"/>
          <w:szCs w:val="23"/>
        </w:rPr>
      </w:pPr>
      <w:r>
        <w:rPr>
          <w:rFonts w:ascii="Arial" w:eastAsia="Arial" w:hAnsi="Arial" w:cs="Arial"/>
          <w:b/>
          <w:sz w:val="23"/>
          <w:szCs w:val="23"/>
        </w:rPr>
        <w:t>Comparative Criteria:</w:t>
      </w:r>
      <w:r>
        <w:rPr>
          <w:rFonts w:ascii="Arial" w:eastAsia="Arial" w:hAnsi="Arial" w:cs="Arial"/>
          <w:sz w:val="23"/>
          <w:szCs w:val="23"/>
        </w:rPr>
        <w:t xml:space="preserve"> The following criteria will be used to select a consultant from those meeting or exceeding the Minimum Criteria.</w:t>
      </w:r>
    </w:p>
    <w:p w14:paraId="00000097" w14:textId="77777777" w:rsidR="00E30BEE" w:rsidRDefault="00F84D60">
      <w:pPr>
        <w:numPr>
          <w:ilvl w:val="0"/>
          <w:numId w:val="21"/>
        </w:numPr>
        <w:spacing w:after="0"/>
        <w:jc w:val="both"/>
        <w:rPr>
          <w:rFonts w:ascii="Arial" w:eastAsia="Arial" w:hAnsi="Arial" w:cs="Arial"/>
          <w:sz w:val="23"/>
          <w:szCs w:val="23"/>
        </w:rPr>
      </w:pPr>
      <w:r>
        <w:rPr>
          <w:rFonts w:ascii="Arial" w:eastAsia="Arial" w:hAnsi="Arial" w:cs="Arial"/>
          <w:sz w:val="23"/>
          <w:szCs w:val="23"/>
        </w:rPr>
        <w:t>Master Plans</w:t>
      </w:r>
    </w:p>
    <w:p w14:paraId="00000098"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The highly advantageous proposer will have developed four or more municipal master plans.</w:t>
      </w:r>
    </w:p>
    <w:p w14:paraId="00000099"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An advantageous proposer will have developed one to three municipal master plans.</w:t>
      </w:r>
    </w:p>
    <w:p w14:paraId="0000009A"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A disadvantaged proposer has never developed a municipal master plan.</w:t>
      </w:r>
    </w:p>
    <w:p w14:paraId="0000009B" w14:textId="77777777" w:rsidR="00E30BEE" w:rsidRDefault="00F84D60" w:rsidP="001E16B0">
      <w:pPr>
        <w:numPr>
          <w:ilvl w:val="0"/>
          <w:numId w:val="21"/>
        </w:numPr>
        <w:spacing w:before="120" w:after="0"/>
        <w:jc w:val="both"/>
        <w:rPr>
          <w:rFonts w:ascii="Arial" w:eastAsia="Arial" w:hAnsi="Arial" w:cs="Arial"/>
          <w:sz w:val="23"/>
          <w:szCs w:val="23"/>
        </w:rPr>
      </w:pPr>
      <w:r>
        <w:rPr>
          <w:rFonts w:ascii="Arial" w:eastAsia="Arial" w:hAnsi="Arial" w:cs="Arial"/>
          <w:sz w:val="23"/>
          <w:szCs w:val="23"/>
        </w:rPr>
        <w:t>References</w:t>
      </w:r>
    </w:p>
    <w:p w14:paraId="0000009C"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The highly advantageous proposer will have four or more positive professional references from similarly sized municipalities for master plan work.</w:t>
      </w:r>
    </w:p>
    <w:p w14:paraId="0000009D"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An advantageous proposer will have one to three positive professional references from similarly sized municipalities for master plan work.</w:t>
      </w:r>
    </w:p>
    <w:p w14:paraId="0000009E"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A disadvantaged proposer will have no positive professional references from similarly sized municipalities for master plan work.</w:t>
      </w:r>
    </w:p>
    <w:p w14:paraId="0000009F" w14:textId="77777777" w:rsidR="00E30BEE" w:rsidRDefault="00F84D60" w:rsidP="001E16B0">
      <w:pPr>
        <w:numPr>
          <w:ilvl w:val="0"/>
          <w:numId w:val="21"/>
        </w:numPr>
        <w:spacing w:before="120" w:after="0"/>
        <w:jc w:val="both"/>
        <w:rPr>
          <w:rFonts w:ascii="Arial" w:eastAsia="Arial" w:hAnsi="Arial" w:cs="Arial"/>
          <w:sz w:val="23"/>
          <w:szCs w:val="23"/>
        </w:rPr>
      </w:pPr>
      <w:r>
        <w:rPr>
          <w:rFonts w:ascii="Arial" w:eastAsia="Arial" w:hAnsi="Arial" w:cs="Arial"/>
          <w:sz w:val="23"/>
          <w:szCs w:val="23"/>
        </w:rPr>
        <w:t>Resumes of principal engagers</w:t>
      </w:r>
    </w:p>
    <w:p w14:paraId="000000A0"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The highly advantageous proposer will have an AICP or other professional planning designation.</w:t>
      </w:r>
    </w:p>
    <w:p w14:paraId="000000A1"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An Advantageous proposer will be working on an AICP or other professional planning designation</w:t>
      </w:r>
    </w:p>
    <w:p w14:paraId="000000A2" w14:textId="1AD74B4F"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A disadvantaged proposer will not have any professional planning designations.</w:t>
      </w:r>
    </w:p>
    <w:p w14:paraId="5070D251" w14:textId="1341453F" w:rsidR="001E16B0" w:rsidRDefault="001E16B0" w:rsidP="001E16B0">
      <w:pPr>
        <w:spacing w:after="0"/>
        <w:ind w:left="1440"/>
        <w:jc w:val="both"/>
        <w:rPr>
          <w:rFonts w:ascii="Arial" w:eastAsia="Arial" w:hAnsi="Arial" w:cs="Arial"/>
          <w:sz w:val="23"/>
          <w:szCs w:val="23"/>
        </w:rPr>
      </w:pPr>
    </w:p>
    <w:p w14:paraId="4A0A30DE" w14:textId="77777777" w:rsidR="001E16B0" w:rsidRDefault="001E16B0" w:rsidP="001E16B0">
      <w:pPr>
        <w:spacing w:after="0"/>
        <w:ind w:left="1440"/>
        <w:jc w:val="both"/>
        <w:rPr>
          <w:rFonts w:ascii="Arial" w:eastAsia="Arial" w:hAnsi="Arial" w:cs="Arial"/>
          <w:sz w:val="23"/>
          <w:szCs w:val="23"/>
        </w:rPr>
      </w:pPr>
    </w:p>
    <w:p w14:paraId="000000A3" w14:textId="77777777" w:rsidR="00E30BEE" w:rsidRDefault="00F84D60" w:rsidP="001E16B0">
      <w:pPr>
        <w:numPr>
          <w:ilvl w:val="0"/>
          <w:numId w:val="21"/>
        </w:numPr>
        <w:spacing w:before="120" w:after="0"/>
        <w:jc w:val="both"/>
        <w:rPr>
          <w:rFonts w:ascii="Arial" w:eastAsia="Arial" w:hAnsi="Arial" w:cs="Arial"/>
          <w:sz w:val="23"/>
          <w:szCs w:val="23"/>
        </w:rPr>
      </w:pPr>
      <w:r>
        <w:rPr>
          <w:rFonts w:ascii="Arial" w:eastAsia="Arial" w:hAnsi="Arial" w:cs="Arial"/>
          <w:sz w:val="23"/>
          <w:szCs w:val="23"/>
        </w:rPr>
        <w:lastRenderedPageBreak/>
        <w:t>Zoning Knowledge</w:t>
      </w:r>
    </w:p>
    <w:p w14:paraId="000000A4"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The highly advantageous proposer will have 5+ years of experience with Massachusetts General Laws pertaining to zoning and sub-divisions.</w:t>
      </w:r>
    </w:p>
    <w:p w14:paraId="000000A5" w14:textId="77777777" w:rsidR="00E30BEE" w:rsidRDefault="00F84D60">
      <w:pPr>
        <w:numPr>
          <w:ilvl w:val="1"/>
          <w:numId w:val="21"/>
        </w:numPr>
        <w:spacing w:after="0"/>
        <w:jc w:val="both"/>
        <w:rPr>
          <w:rFonts w:ascii="Arial" w:eastAsia="Arial" w:hAnsi="Arial" w:cs="Arial"/>
          <w:sz w:val="23"/>
          <w:szCs w:val="23"/>
        </w:rPr>
      </w:pPr>
      <w:r>
        <w:rPr>
          <w:rFonts w:ascii="Arial" w:eastAsia="Arial" w:hAnsi="Arial" w:cs="Arial"/>
          <w:sz w:val="23"/>
          <w:szCs w:val="23"/>
        </w:rPr>
        <w:t>An advantageous proposer will have some experience with Massachusetts General Laws pertaining to zoning or sub-divisions.</w:t>
      </w:r>
    </w:p>
    <w:p w14:paraId="000000A6" w14:textId="77777777" w:rsidR="00E30BEE" w:rsidRDefault="00F84D60">
      <w:pPr>
        <w:numPr>
          <w:ilvl w:val="1"/>
          <w:numId w:val="21"/>
        </w:numPr>
        <w:jc w:val="both"/>
        <w:rPr>
          <w:rFonts w:ascii="Arial" w:eastAsia="Arial" w:hAnsi="Arial" w:cs="Arial"/>
          <w:sz w:val="23"/>
          <w:szCs w:val="23"/>
        </w:rPr>
      </w:pPr>
      <w:r>
        <w:rPr>
          <w:rFonts w:ascii="Arial" w:eastAsia="Arial" w:hAnsi="Arial" w:cs="Arial"/>
          <w:sz w:val="23"/>
          <w:szCs w:val="23"/>
        </w:rPr>
        <w:t>A disadvantaged proposer will have no experience with Massachusetts General Laws pertaining to zoning and sub-divisions.</w:t>
      </w:r>
    </w:p>
    <w:p w14:paraId="000000A7" w14:textId="77777777" w:rsidR="00E30BEE" w:rsidRDefault="00E30BEE">
      <w:pPr>
        <w:jc w:val="both"/>
        <w:rPr>
          <w:rFonts w:ascii="Arial" w:eastAsia="Arial" w:hAnsi="Arial" w:cs="Arial"/>
          <w:sz w:val="23"/>
          <w:szCs w:val="23"/>
        </w:rPr>
      </w:pPr>
    </w:p>
    <w:p w14:paraId="000000A8" w14:textId="77777777" w:rsidR="00E30BEE" w:rsidRDefault="00F84D60">
      <w:pPr>
        <w:jc w:val="both"/>
        <w:rPr>
          <w:rFonts w:ascii="Arial" w:eastAsia="Arial" w:hAnsi="Arial" w:cs="Arial"/>
          <w:sz w:val="23"/>
          <w:szCs w:val="23"/>
        </w:rPr>
      </w:pPr>
      <w:r>
        <w:rPr>
          <w:rFonts w:ascii="Arial" w:eastAsia="Arial" w:hAnsi="Arial" w:cs="Arial"/>
          <w:sz w:val="23"/>
          <w:szCs w:val="23"/>
        </w:rPr>
        <w:t xml:space="preserve">This RFP is issued pursuant to G.L. c. 30B. The Town reserves the right: </w:t>
      </w:r>
    </w:p>
    <w:p w14:paraId="000000A9" w14:textId="77777777" w:rsidR="00E30BEE" w:rsidRDefault="00F84D60">
      <w:pPr>
        <w:numPr>
          <w:ilvl w:val="0"/>
          <w:numId w:val="3"/>
        </w:numPr>
        <w:spacing w:after="0"/>
        <w:jc w:val="both"/>
        <w:rPr>
          <w:rFonts w:ascii="Arial" w:eastAsia="Arial" w:hAnsi="Arial" w:cs="Arial"/>
          <w:sz w:val="23"/>
          <w:szCs w:val="23"/>
        </w:rPr>
      </w:pPr>
      <w:r>
        <w:rPr>
          <w:rFonts w:ascii="Arial" w:eastAsia="Arial" w:hAnsi="Arial" w:cs="Arial"/>
          <w:sz w:val="23"/>
          <w:szCs w:val="23"/>
        </w:rPr>
        <w:t>To request clarification of proposal terms or additional information after the Submission Deadline.</w:t>
      </w:r>
    </w:p>
    <w:p w14:paraId="000000AA" w14:textId="77777777" w:rsidR="00E30BEE" w:rsidRDefault="00F84D60">
      <w:pPr>
        <w:numPr>
          <w:ilvl w:val="0"/>
          <w:numId w:val="3"/>
        </w:numPr>
        <w:spacing w:after="0"/>
        <w:jc w:val="both"/>
        <w:rPr>
          <w:rFonts w:ascii="Arial" w:eastAsia="Arial" w:hAnsi="Arial" w:cs="Arial"/>
          <w:sz w:val="23"/>
          <w:szCs w:val="23"/>
        </w:rPr>
      </w:pPr>
      <w:r>
        <w:rPr>
          <w:rFonts w:ascii="Arial" w:eastAsia="Arial" w:hAnsi="Arial" w:cs="Arial"/>
          <w:sz w:val="23"/>
          <w:szCs w:val="23"/>
        </w:rPr>
        <w:t xml:space="preserve">To waive any informality, reject any or all bids, or accept any bid which they deem to be in the best interest of the Town of Leverett. </w:t>
      </w:r>
    </w:p>
    <w:p w14:paraId="000000AB" w14:textId="77777777" w:rsidR="00E30BEE" w:rsidRDefault="00F84D60">
      <w:pPr>
        <w:numPr>
          <w:ilvl w:val="0"/>
          <w:numId w:val="3"/>
        </w:numPr>
        <w:spacing w:after="0"/>
        <w:jc w:val="both"/>
        <w:rPr>
          <w:rFonts w:ascii="Arial" w:eastAsia="Arial" w:hAnsi="Arial" w:cs="Arial"/>
          <w:sz w:val="23"/>
          <w:szCs w:val="23"/>
        </w:rPr>
      </w:pPr>
      <w:r>
        <w:rPr>
          <w:rFonts w:ascii="Arial" w:eastAsia="Arial" w:hAnsi="Arial" w:cs="Arial"/>
          <w:sz w:val="23"/>
          <w:szCs w:val="23"/>
        </w:rPr>
        <w:t xml:space="preserve">To request additional information from any and all proposers if it is deemed necessary in order to identify the most advantageous proposal. </w:t>
      </w:r>
    </w:p>
    <w:p w14:paraId="000000AC" w14:textId="77777777" w:rsidR="00E30BEE" w:rsidRDefault="00F84D60">
      <w:pPr>
        <w:numPr>
          <w:ilvl w:val="0"/>
          <w:numId w:val="3"/>
        </w:numPr>
        <w:spacing w:after="0"/>
        <w:jc w:val="both"/>
        <w:rPr>
          <w:rFonts w:ascii="Arial" w:eastAsia="Arial" w:hAnsi="Arial" w:cs="Arial"/>
          <w:sz w:val="23"/>
          <w:szCs w:val="23"/>
        </w:rPr>
      </w:pPr>
      <w:r>
        <w:rPr>
          <w:rFonts w:ascii="Arial" w:eastAsia="Arial" w:hAnsi="Arial" w:cs="Arial"/>
          <w:sz w:val="23"/>
          <w:szCs w:val="23"/>
        </w:rPr>
        <w:t xml:space="preserve">To award the purchase to the </w:t>
      </w:r>
      <w:proofErr w:type="spellStart"/>
      <w:r>
        <w:rPr>
          <w:rFonts w:ascii="Arial" w:eastAsia="Arial" w:hAnsi="Arial" w:cs="Arial"/>
          <w:sz w:val="23"/>
          <w:szCs w:val="23"/>
        </w:rPr>
        <w:t>proposer</w:t>
      </w:r>
      <w:proofErr w:type="spellEnd"/>
      <w:r>
        <w:rPr>
          <w:rFonts w:ascii="Arial" w:eastAsia="Arial" w:hAnsi="Arial" w:cs="Arial"/>
          <w:sz w:val="23"/>
          <w:szCs w:val="23"/>
        </w:rPr>
        <w:t xml:space="preserve"> offering the most advantageous combination of characteristics and purchase price, and shall not be required to award the purchase to the </w:t>
      </w:r>
      <w:proofErr w:type="spellStart"/>
      <w:r>
        <w:rPr>
          <w:rFonts w:ascii="Arial" w:eastAsia="Arial" w:hAnsi="Arial" w:cs="Arial"/>
          <w:sz w:val="23"/>
          <w:szCs w:val="23"/>
        </w:rPr>
        <w:t>proposer</w:t>
      </w:r>
      <w:proofErr w:type="spellEnd"/>
      <w:r>
        <w:rPr>
          <w:rFonts w:ascii="Arial" w:eastAsia="Arial" w:hAnsi="Arial" w:cs="Arial"/>
          <w:sz w:val="23"/>
          <w:szCs w:val="23"/>
        </w:rPr>
        <w:t xml:space="preserve"> offering the lowest price. </w:t>
      </w:r>
    </w:p>
    <w:p w14:paraId="000000AD" w14:textId="77777777" w:rsidR="00E30BEE" w:rsidRDefault="00F84D60">
      <w:pPr>
        <w:numPr>
          <w:ilvl w:val="0"/>
          <w:numId w:val="3"/>
        </w:numPr>
        <w:spacing w:after="0"/>
        <w:jc w:val="both"/>
        <w:rPr>
          <w:rFonts w:ascii="Arial" w:eastAsia="Arial" w:hAnsi="Arial" w:cs="Arial"/>
          <w:sz w:val="23"/>
          <w:szCs w:val="23"/>
        </w:rPr>
      </w:pPr>
      <w:r>
        <w:rPr>
          <w:rFonts w:ascii="Arial" w:eastAsia="Arial" w:hAnsi="Arial" w:cs="Arial"/>
          <w:sz w:val="23"/>
          <w:szCs w:val="23"/>
        </w:rPr>
        <w:t xml:space="preserve">To negotiate the purchase price and other terms with the selected proposer in a manner not prejudicial to fair competition. </w:t>
      </w:r>
    </w:p>
    <w:p w14:paraId="000000AE" w14:textId="77777777" w:rsidR="00E30BEE" w:rsidRDefault="00F84D60">
      <w:pPr>
        <w:numPr>
          <w:ilvl w:val="0"/>
          <w:numId w:val="3"/>
        </w:numPr>
        <w:jc w:val="both"/>
        <w:rPr>
          <w:rFonts w:ascii="Arial" w:eastAsia="Arial" w:hAnsi="Arial" w:cs="Arial"/>
          <w:sz w:val="23"/>
          <w:szCs w:val="23"/>
        </w:rPr>
      </w:pPr>
      <w:r>
        <w:rPr>
          <w:rFonts w:ascii="Arial" w:eastAsia="Arial" w:hAnsi="Arial" w:cs="Arial"/>
          <w:sz w:val="23"/>
          <w:szCs w:val="23"/>
        </w:rPr>
        <w:t>To interview one or more proposers as part of their evaluation.</w:t>
      </w:r>
      <w:r>
        <w:br w:type="page"/>
      </w:r>
    </w:p>
    <w:p w14:paraId="000000AF" w14:textId="165AAA48" w:rsidR="00E30BEE" w:rsidRDefault="00F84D60">
      <w:pPr>
        <w:pStyle w:val="Heading1"/>
        <w:jc w:val="left"/>
        <w:rPr>
          <w:rFonts w:ascii="Arial" w:eastAsia="Arial" w:hAnsi="Arial" w:cs="Arial"/>
          <w:sz w:val="23"/>
          <w:szCs w:val="23"/>
        </w:rPr>
      </w:pPr>
      <w:bookmarkStart w:id="16" w:name="_Toc93340259"/>
      <w:r>
        <w:rPr>
          <w:rFonts w:ascii="Arial" w:eastAsia="Arial" w:hAnsi="Arial" w:cs="Arial"/>
          <w:sz w:val="23"/>
          <w:szCs w:val="23"/>
        </w:rPr>
        <w:lastRenderedPageBreak/>
        <w:t>Appendix: The Plan for Phase 2</w:t>
      </w:r>
      <w:bookmarkEnd w:id="16"/>
      <w:r>
        <w:rPr>
          <w:rFonts w:ascii="Arial" w:eastAsia="Arial" w:hAnsi="Arial" w:cs="Arial"/>
          <w:sz w:val="23"/>
          <w:szCs w:val="23"/>
        </w:rPr>
        <w:t xml:space="preserve"> </w:t>
      </w:r>
    </w:p>
    <w:p w14:paraId="3430141C" w14:textId="6FC7AAD8" w:rsidR="00F84D60" w:rsidRDefault="00F84D60" w:rsidP="00F84D60">
      <w:pPr>
        <w:widowControl w:val="0"/>
        <w:pBdr>
          <w:top w:val="nil"/>
          <w:left w:val="nil"/>
          <w:bottom w:val="nil"/>
          <w:right w:val="nil"/>
          <w:between w:val="nil"/>
        </w:pBdr>
        <w:spacing w:after="200" w:line="284" w:lineRule="auto"/>
        <w:ind w:right="-90"/>
        <w:jc w:val="both"/>
        <w:rPr>
          <w:rFonts w:ascii="Arial" w:eastAsia="Arial" w:hAnsi="Arial" w:cs="Arial"/>
          <w:color w:val="000000"/>
          <w:sz w:val="23"/>
          <w:szCs w:val="23"/>
        </w:rPr>
      </w:pPr>
      <w:r>
        <w:rPr>
          <w:rFonts w:ascii="Arial" w:eastAsia="Arial" w:hAnsi="Arial" w:cs="Arial"/>
          <w:color w:val="000000"/>
          <w:sz w:val="23"/>
          <w:szCs w:val="23"/>
        </w:rPr>
        <w:t>The Consultant will lead the Leverett community through a meaningful and highly public process to address challenges and opportunities to collectively define Leverett’s short- and long-term future. The process must generate a living master plan document that provides the Town with a prioritized and actionable implementation strategy and a sustainable long-term vision that embraces the character and culture of the community.</w:t>
      </w:r>
    </w:p>
    <w:p w14:paraId="5B50438C" w14:textId="1BB26836" w:rsidR="00F84D60" w:rsidRDefault="00F84D60" w:rsidP="00F84D60">
      <w:pPr>
        <w:jc w:val="both"/>
      </w:pPr>
      <w:r>
        <w:rPr>
          <w:rFonts w:ascii="Arial" w:eastAsia="Arial" w:hAnsi="Arial" w:cs="Arial"/>
          <w:sz w:val="23"/>
          <w:szCs w:val="23"/>
        </w:rPr>
        <w:t>The Consultant will develop and implement a carefully crafted engagement strategy to ensure that Leverett stakeholders and residents participate in a range of activities that effectively determine the input necessary to prepare the Master Plan. The strategy must also include engagement and coordination with ongoing plans and town initiatives.  A variety of engagement methods could be employed including community-wide surveys; interviews with town committees, boards, residents, and stakeholder groups; visioning charrettes, informational sessions.</w:t>
      </w:r>
    </w:p>
    <w:p w14:paraId="000000B0" w14:textId="2ED65AF5" w:rsidR="00E30BEE" w:rsidRDefault="00F84D60" w:rsidP="00F84D60">
      <w:pPr>
        <w:jc w:val="both"/>
      </w:pPr>
      <w:r>
        <w:rPr>
          <w:rFonts w:ascii="Arial" w:eastAsia="Arial" w:hAnsi="Arial" w:cs="Arial"/>
          <w:sz w:val="23"/>
          <w:szCs w:val="23"/>
        </w:rPr>
        <w:t>The following tasks will form the basis for Phase 2 of the Master Planning Process, which will be carried out under a subsequent contract. These tasks are not included in this RFP, although they continue where this RFP Scope of Services ends.</w:t>
      </w:r>
    </w:p>
    <w:p w14:paraId="000000B1" w14:textId="77777777" w:rsidR="00E30BEE" w:rsidRDefault="00F84D60">
      <w:pPr>
        <w:widowControl w:val="0"/>
        <w:numPr>
          <w:ilvl w:val="0"/>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Task 3: Community Visioning </w:t>
      </w:r>
    </w:p>
    <w:p w14:paraId="000000B2"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The Consultant and the Working Group will organize and sponsor in-depth conversations in person and online with community members, and synthesize outputs of these conversations to develop a goals and policies statement that will establish a guiding vision for the Town for the next thirty years.</w:t>
      </w:r>
    </w:p>
    <w:p w14:paraId="000000B3" w14:textId="77777777" w:rsidR="00E30BEE" w:rsidRDefault="00F84D60">
      <w:pPr>
        <w:widowControl w:val="0"/>
        <w:numPr>
          <w:ilvl w:val="0"/>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Task 4: Options, Trade-offs, and Choices </w:t>
      </w:r>
    </w:p>
    <w:p w14:paraId="000000B4"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and the Working Group will use the outputs of Tasks 3 and 4 to develop a statement of options for the community to consider. Anchored by the elements of 81D, the statement will include an explanation for each option of required investment, required policy and regulation changes, and expected outcomes and impact. </w:t>
      </w:r>
    </w:p>
    <w:p w14:paraId="000000B5"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A second period of community conversations would dive into these options, their trade-offs, and pathways to final recommendations, in order to facilitate community-driven choices that will inform the draft plan. </w:t>
      </w:r>
    </w:p>
    <w:p w14:paraId="000000B6" w14:textId="77777777" w:rsidR="00E30BEE" w:rsidRDefault="00F84D60">
      <w:pPr>
        <w:widowControl w:val="0"/>
        <w:numPr>
          <w:ilvl w:val="0"/>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Task 5: Draft Plan and Implementation Plan </w:t>
      </w:r>
    </w:p>
    <w:p w14:paraId="000000B7"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guide the Working Group in the production of a draft comprehensive plan that brings together the collective understanding of existing conditions, implications for the Town’s future, the draft goals and policy statement, and community choices made in Task 5. This draft will include an implementation plan that charts a series of actions and strategies. </w:t>
      </w:r>
    </w:p>
    <w:p w14:paraId="000000B8"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Working Group will seek public comment on the draft, and will work with the Consultant to synthesize public comment with a final document that reflects community input. </w:t>
      </w:r>
    </w:p>
    <w:p w14:paraId="000000B9"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also help with additional research and resources, </w:t>
      </w:r>
      <w:r>
        <w:rPr>
          <w:rFonts w:ascii="Arial" w:eastAsia="Arial" w:hAnsi="Arial" w:cs="Arial"/>
          <w:sz w:val="23"/>
          <w:szCs w:val="23"/>
        </w:rPr>
        <w:lastRenderedPageBreak/>
        <w:t>precedents, maps, illustrations, and layout.</w:t>
      </w:r>
    </w:p>
    <w:p w14:paraId="000000BA" w14:textId="77777777" w:rsidR="00E30BEE" w:rsidRDefault="00F84D60">
      <w:pPr>
        <w:widowControl w:val="0"/>
        <w:numPr>
          <w:ilvl w:val="0"/>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Task 6: Approval and Final Plan </w:t>
      </w:r>
    </w:p>
    <w:p w14:paraId="000000BB"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Planning Board will review the draft plan and take it through the plan approval process decided during Task 1. </w:t>
      </w:r>
    </w:p>
    <w:p w14:paraId="000000BC" w14:textId="77777777" w:rsidR="00E30BEE" w:rsidRDefault="00F84D60">
      <w:pPr>
        <w:widowControl w:val="0"/>
        <w:numPr>
          <w:ilvl w:val="0"/>
          <w:numId w:val="17"/>
        </w:numPr>
        <w:spacing w:after="0" w:line="284" w:lineRule="auto"/>
        <w:ind w:right="-90"/>
        <w:jc w:val="both"/>
        <w:rPr>
          <w:rFonts w:ascii="Arial" w:eastAsia="Arial" w:hAnsi="Arial" w:cs="Arial"/>
          <w:sz w:val="23"/>
          <w:szCs w:val="23"/>
        </w:rPr>
      </w:pPr>
      <w:r>
        <w:rPr>
          <w:rFonts w:ascii="Arial" w:eastAsia="Arial" w:hAnsi="Arial" w:cs="Arial"/>
          <w:sz w:val="23"/>
          <w:szCs w:val="23"/>
        </w:rPr>
        <w:t>Task 7: Implementation, Assessment &amp; Evaluation</w:t>
      </w:r>
    </w:p>
    <w:p w14:paraId="000000BD"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Implementation:  belongs to each committee or board</w:t>
      </w:r>
    </w:p>
    <w:p w14:paraId="000000BE" w14:textId="7777777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Assessment &amp; Evaluation: Working Group with Consultant will establish a procedure for periodic review</w:t>
      </w:r>
    </w:p>
    <w:p w14:paraId="000000BF" w14:textId="229DE5B7" w:rsidR="00E30BEE" w:rsidRDefault="00F84D60">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Implementation and Evaluation:  establish a schedule of reports and community outreach activities to ensure transparency and the collection of feedback, measurements of success, assessment of barriers, and the process of revising the plan in response to changing conditions.</w:t>
      </w:r>
    </w:p>
    <w:p w14:paraId="6D9505AA" w14:textId="77777777" w:rsidR="00F84D60" w:rsidRDefault="00F84D60">
      <w:pPr>
        <w:rPr>
          <w:rFonts w:ascii="Arial" w:eastAsia="Arial" w:hAnsi="Arial" w:cs="Arial"/>
          <w:sz w:val="23"/>
          <w:szCs w:val="23"/>
        </w:rPr>
      </w:pPr>
    </w:p>
    <w:bookmarkStart w:id="17" w:name="_Toc93340260"/>
    <w:p w14:paraId="1CC7BA1B" w14:textId="60BBEDBF" w:rsidR="00F84D60" w:rsidRDefault="00D93E81" w:rsidP="00F84D60">
      <w:pPr>
        <w:pStyle w:val="Heading2"/>
      </w:pPr>
      <w:sdt>
        <w:sdtPr>
          <w:tag w:val="goog_rdk_4"/>
          <w:id w:val="-668095562"/>
        </w:sdtPr>
        <w:sdtEndPr/>
        <w:sdtContent/>
      </w:sdt>
      <w:r w:rsidR="00F84D60">
        <w:t>Required Elements of the Master Plan</w:t>
      </w:r>
      <w:bookmarkEnd w:id="17"/>
    </w:p>
    <w:p w14:paraId="353B593A" w14:textId="77777777" w:rsidR="00F84D60" w:rsidRDefault="00F84D60" w:rsidP="00F84D60">
      <w:pPr>
        <w:jc w:val="both"/>
        <w:rPr>
          <w:rFonts w:ascii="Arial" w:eastAsia="Arial" w:hAnsi="Arial" w:cs="Arial"/>
          <w:sz w:val="23"/>
          <w:szCs w:val="23"/>
        </w:rPr>
      </w:pPr>
    </w:p>
    <w:p w14:paraId="40DAE17C" w14:textId="77777777" w:rsidR="00F84D60" w:rsidRDefault="00F84D60" w:rsidP="00F84D60">
      <w:pPr>
        <w:jc w:val="both"/>
        <w:rPr>
          <w:rFonts w:ascii="Arial" w:eastAsia="Arial" w:hAnsi="Arial" w:cs="Arial"/>
          <w:sz w:val="23"/>
          <w:szCs w:val="23"/>
        </w:rPr>
      </w:pPr>
      <w:r>
        <w:rPr>
          <w:rFonts w:ascii="Arial" w:eastAsia="Arial" w:hAnsi="Arial" w:cs="Arial"/>
          <w:sz w:val="23"/>
          <w:szCs w:val="23"/>
        </w:rPr>
        <w:t>The plan must contain the components of a Master Plan as outlined in the current requirements of MGL Chapter 41 Section 81D. These requirements include (but are not limited to) the following elements:</w:t>
      </w:r>
    </w:p>
    <w:p w14:paraId="28091C9A"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Goals &amp; Policies</w:t>
      </w:r>
    </w:p>
    <w:p w14:paraId="009B0F86"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Land Use</w:t>
      </w:r>
    </w:p>
    <w:p w14:paraId="57AF3768"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Housing</w:t>
      </w:r>
    </w:p>
    <w:p w14:paraId="77ED85AB"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Economic Development</w:t>
      </w:r>
    </w:p>
    <w:p w14:paraId="6E2DE435"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Natural &amp; Cultural Resources</w:t>
      </w:r>
    </w:p>
    <w:p w14:paraId="7198C574"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Open Space and Recreation</w:t>
      </w:r>
    </w:p>
    <w:p w14:paraId="0CDBEB41"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Services and Facilities (municipal and capital)</w:t>
      </w:r>
    </w:p>
    <w:p w14:paraId="6BDCD6AE" w14:textId="77777777" w:rsidR="00F84D60" w:rsidRDefault="00F84D60" w:rsidP="00F84D60">
      <w:pPr>
        <w:numPr>
          <w:ilvl w:val="0"/>
          <w:numId w:val="18"/>
        </w:numPr>
        <w:spacing w:after="0"/>
        <w:jc w:val="both"/>
        <w:rPr>
          <w:rFonts w:ascii="Arial" w:eastAsia="Arial" w:hAnsi="Arial" w:cs="Arial"/>
          <w:sz w:val="23"/>
          <w:szCs w:val="23"/>
        </w:rPr>
      </w:pPr>
      <w:r>
        <w:rPr>
          <w:rFonts w:ascii="Arial" w:eastAsia="Arial" w:hAnsi="Arial" w:cs="Arial"/>
          <w:sz w:val="23"/>
          <w:szCs w:val="23"/>
        </w:rPr>
        <w:t>Circulation (Transportation)</w:t>
      </w:r>
    </w:p>
    <w:p w14:paraId="1224C8A6" w14:textId="77777777" w:rsidR="00F84D60" w:rsidRDefault="00F84D60" w:rsidP="00F84D60">
      <w:pPr>
        <w:numPr>
          <w:ilvl w:val="0"/>
          <w:numId w:val="18"/>
        </w:numPr>
        <w:jc w:val="both"/>
        <w:rPr>
          <w:rFonts w:ascii="Arial" w:eastAsia="Arial" w:hAnsi="Arial" w:cs="Arial"/>
          <w:sz w:val="23"/>
          <w:szCs w:val="23"/>
        </w:rPr>
      </w:pPr>
      <w:r>
        <w:rPr>
          <w:rFonts w:ascii="Arial" w:eastAsia="Arial" w:hAnsi="Arial" w:cs="Arial"/>
          <w:sz w:val="23"/>
          <w:szCs w:val="23"/>
        </w:rPr>
        <w:t>Implementation</w:t>
      </w:r>
    </w:p>
    <w:p w14:paraId="28325076" w14:textId="77777777" w:rsidR="00F84D60" w:rsidRDefault="00F84D60" w:rsidP="00F84D60">
      <w:pPr>
        <w:jc w:val="both"/>
        <w:rPr>
          <w:rFonts w:ascii="Arial" w:eastAsia="Arial" w:hAnsi="Arial" w:cs="Arial"/>
          <w:sz w:val="23"/>
          <w:szCs w:val="23"/>
        </w:rPr>
      </w:pPr>
      <w:r>
        <w:rPr>
          <w:rFonts w:ascii="Arial" w:eastAsia="Arial" w:hAnsi="Arial" w:cs="Arial"/>
          <w:sz w:val="23"/>
          <w:szCs w:val="23"/>
        </w:rPr>
        <w:t xml:space="preserve">The finished MP must also include additional elements of concern to the Town: </w:t>
      </w:r>
    </w:p>
    <w:p w14:paraId="2D4595A3" w14:textId="77777777" w:rsidR="00F84D60" w:rsidRDefault="00F84D60" w:rsidP="00F84D60">
      <w:pPr>
        <w:numPr>
          <w:ilvl w:val="0"/>
          <w:numId w:val="15"/>
        </w:numPr>
        <w:spacing w:after="0"/>
        <w:jc w:val="both"/>
        <w:rPr>
          <w:rFonts w:ascii="Arial" w:eastAsia="Arial" w:hAnsi="Arial" w:cs="Arial"/>
          <w:sz w:val="23"/>
          <w:szCs w:val="23"/>
        </w:rPr>
      </w:pPr>
      <w:r>
        <w:rPr>
          <w:rFonts w:ascii="Arial" w:eastAsia="Arial" w:hAnsi="Arial" w:cs="Arial"/>
          <w:sz w:val="23"/>
          <w:szCs w:val="23"/>
        </w:rPr>
        <w:t>Climate Adaptation and Sustainability</w:t>
      </w:r>
    </w:p>
    <w:p w14:paraId="618A4EBA" w14:textId="77777777" w:rsidR="00F84D60" w:rsidRDefault="00F84D60" w:rsidP="00F84D60">
      <w:pPr>
        <w:numPr>
          <w:ilvl w:val="0"/>
          <w:numId w:val="15"/>
        </w:numPr>
        <w:spacing w:after="0"/>
        <w:jc w:val="both"/>
        <w:rPr>
          <w:rFonts w:ascii="Arial" w:eastAsia="Arial" w:hAnsi="Arial" w:cs="Arial"/>
          <w:sz w:val="23"/>
          <w:szCs w:val="23"/>
        </w:rPr>
      </w:pPr>
      <w:r>
        <w:rPr>
          <w:rFonts w:ascii="Arial" w:eastAsia="Arial" w:hAnsi="Arial" w:cs="Arial"/>
          <w:sz w:val="23"/>
          <w:szCs w:val="23"/>
        </w:rPr>
        <w:t>Social and Economic Equity</w:t>
      </w:r>
    </w:p>
    <w:p w14:paraId="11FB1E79" w14:textId="77777777" w:rsidR="00F84D60" w:rsidRDefault="00F84D60" w:rsidP="00F84D60">
      <w:pPr>
        <w:numPr>
          <w:ilvl w:val="0"/>
          <w:numId w:val="15"/>
        </w:numPr>
        <w:spacing w:after="0"/>
        <w:jc w:val="both"/>
        <w:rPr>
          <w:rFonts w:ascii="Arial" w:eastAsia="Arial" w:hAnsi="Arial" w:cs="Arial"/>
          <w:sz w:val="23"/>
          <w:szCs w:val="23"/>
        </w:rPr>
      </w:pPr>
      <w:r>
        <w:rPr>
          <w:rFonts w:ascii="Arial" w:eastAsia="Arial" w:hAnsi="Arial" w:cs="Arial"/>
          <w:sz w:val="23"/>
          <w:szCs w:val="23"/>
        </w:rPr>
        <w:t xml:space="preserve">Energy, as a topic within the standard Services and Facilities element </w:t>
      </w:r>
    </w:p>
    <w:p w14:paraId="69CCC6D2" w14:textId="77777777" w:rsidR="00F84D60" w:rsidRDefault="00F84D60" w:rsidP="00F84D60">
      <w:pPr>
        <w:numPr>
          <w:ilvl w:val="0"/>
          <w:numId w:val="15"/>
        </w:numPr>
        <w:jc w:val="both"/>
        <w:rPr>
          <w:rFonts w:ascii="Arial" w:eastAsia="Arial" w:hAnsi="Arial" w:cs="Arial"/>
          <w:sz w:val="23"/>
          <w:szCs w:val="23"/>
        </w:rPr>
      </w:pPr>
      <w:r>
        <w:rPr>
          <w:rFonts w:ascii="Arial" w:eastAsia="Arial" w:hAnsi="Arial" w:cs="Arial"/>
          <w:sz w:val="23"/>
          <w:szCs w:val="23"/>
        </w:rPr>
        <w:t>Regionalization of Town services</w:t>
      </w:r>
    </w:p>
    <w:p w14:paraId="6FF44F56" w14:textId="369C64B5" w:rsidR="00F84D60" w:rsidRDefault="00F84D60" w:rsidP="00F84D60">
      <w:pPr>
        <w:spacing w:after="0"/>
        <w:jc w:val="both"/>
        <w:rPr>
          <w:rFonts w:ascii="Arial" w:eastAsia="Arial" w:hAnsi="Arial" w:cs="Arial"/>
          <w:sz w:val="23"/>
          <w:szCs w:val="23"/>
        </w:rPr>
      </w:pPr>
      <w:r>
        <w:rPr>
          <w:rFonts w:ascii="Arial" w:eastAsia="Arial" w:hAnsi="Arial" w:cs="Arial"/>
          <w:sz w:val="23"/>
          <w:szCs w:val="23"/>
        </w:rPr>
        <w:t>The finished MP shall also identify any portions of the Town’s Rules and Regulations Governing Subdivision Control, Zoning Ordinances and Planning Board Rules and Regulations that may need to be updated in order to be consistent with the findings and recommendations of the MP.</w:t>
      </w:r>
    </w:p>
    <w:p w14:paraId="28D0402F" w14:textId="77777777" w:rsidR="00F84D60" w:rsidRDefault="00F84D60" w:rsidP="00F84D60">
      <w:pPr>
        <w:spacing w:after="0"/>
        <w:jc w:val="both"/>
        <w:rPr>
          <w:rFonts w:ascii="Arial" w:eastAsia="Arial" w:hAnsi="Arial" w:cs="Arial"/>
          <w:sz w:val="23"/>
          <w:szCs w:val="23"/>
        </w:rPr>
      </w:pPr>
    </w:p>
    <w:p w14:paraId="6A74A34A" w14:textId="09E00AEC" w:rsidR="00F84D60" w:rsidRDefault="00F84D60" w:rsidP="00F84D60">
      <w:pPr>
        <w:jc w:val="both"/>
        <w:rPr>
          <w:rFonts w:ascii="Arial" w:eastAsia="Arial" w:hAnsi="Arial" w:cs="Arial"/>
          <w:b/>
          <w:sz w:val="23"/>
          <w:szCs w:val="23"/>
          <w:u w:val="single"/>
        </w:rPr>
      </w:pPr>
      <w:r>
        <w:rPr>
          <w:rFonts w:ascii="Arial" w:eastAsia="Arial" w:hAnsi="Arial" w:cs="Arial"/>
          <w:sz w:val="23"/>
          <w:szCs w:val="23"/>
        </w:rPr>
        <w:t xml:space="preserve">Each community Master Plan element will be developed with the aim of making Leverett a more sustainable and resilient community, prepared for environmental, economic, and demographic change for the next decade and beyond. </w:t>
      </w:r>
      <w:r>
        <w:rPr>
          <w:rFonts w:ascii="Arial" w:eastAsia="Arial" w:hAnsi="Arial" w:cs="Arial"/>
          <w:sz w:val="23"/>
          <w:szCs w:val="23"/>
        </w:rPr>
        <w:br w:type="page"/>
      </w:r>
    </w:p>
    <w:p w14:paraId="000000C0" w14:textId="68C8E9CE" w:rsidR="00E30BEE" w:rsidRDefault="00F84D60">
      <w:pPr>
        <w:pStyle w:val="Heading1"/>
        <w:rPr>
          <w:rFonts w:ascii="Arial" w:eastAsia="Arial" w:hAnsi="Arial" w:cs="Arial"/>
          <w:sz w:val="23"/>
          <w:szCs w:val="23"/>
        </w:rPr>
      </w:pPr>
      <w:bookmarkStart w:id="18" w:name="_Toc93340261"/>
      <w:r>
        <w:rPr>
          <w:rFonts w:ascii="Arial" w:eastAsia="Arial" w:hAnsi="Arial" w:cs="Arial"/>
          <w:sz w:val="23"/>
          <w:szCs w:val="23"/>
        </w:rPr>
        <w:lastRenderedPageBreak/>
        <w:t>Attachment A: Price Proposal Form</w:t>
      </w:r>
      <w:bookmarkEnd w:id="18"/>
    </w:p>
    <w:p w14:paraId="000000C1" w14:textId="77777777" w:rsidR="00E30BEE" w:rsidRDefault="00F84D60">
      <w:pPr>
        <w:rPr>
          <w:rFonts w:ascii="Arial" w:eastAsia="Arial" w:hAnsi="Arial" w:cs="Arial"/>
          <w:sz w:val="23"/>
          <w:szCs w:val="23"/>
        </w:rPr>
      </w:pPr>
      <w:r>
        <w:rPr>
          <w:rFonts w:ascii="Arial" w:eastAsia="Arial" w:hAnsi="Arial" w:cs="Arial"/>
          <w:sz w:val="23"/>
          <w:szCs w:val="23"/>
        </w:rPr>
        <w:t>To the Awarding Authority:</w:t>
      </w:r>
    </w:p>
    <w:p w14:paraId="000000C2" w14:textId="77777777" w:rsidR="00E30BEE" w:rsidRDefault="00F84D60">
      <w:pPr>
        <w:numPr>
          <w:ilvl w:val="0"/>
          <w:numId w:val="14"/>
        </w:numPr>
        <w:jc w:val="both"/>
        <w:rPr>
          <w:rFonts w:ascii="Arial" w:eastAsia="Arial" w:hAnsi="Arial" w:cs="Arial"/>
          <w:sz w:val="23"/>
          <w:szCs w:val="23"/>
        </w:rPr>
      </w:pPr>
      <w:r>
        <w:rPr>
          <w:rFonts w:ascii="Arial" w:eastAsia="Arial" w:hAnsi="Arial" w:cs="Arial"/>
          <w:sz w:val="23"/>
          <w:szCs w:val="23"/>
        </w:rPr>
        <w:t>The Undersigned proposes to work with the Town on Phase 1 of the project to develop a Master Plan, in response to the Town of Leverett’s Request for Proposal, for the price listed below in accordance with the terms and conditions of the Request for Proposals.</w:t>
      </w:r>
    </w:p>
    <w:p w14:paraId="000000C3" w14:textId="77777777" w:rsidR="00E30BEE" w:rsidRDefault="00E30BEE">
      <w:pPr>
        <w:rPr>
          <w:rFonts w:ascii="Arial" w:eastAsia="Arial" w:hAnsi="Arial" w:cs="Arial"/>
          <w:sz w:val="23"/>
          <w:szCs w:val="23"/>
        </w:rPr>
      </w:pPr>
    </w:p>
    <w:p w14:paraId="000000C4" w14:textId="0BBE145D" w:rsidR="00E30BEE" w:rsidRDefault="00F84D60">
      <w:pPr>
        <w:numPr>
          <w:ilvl w:val="0"/>
          <w:numId w:val="14"/>
        </w:numPr>
        <w:rPr>
          <w:rFonts w:ascii="Arial" w:eastAsia="Arial" w:hAnsi="Arial" w:cs="Arial"/>
          <w:sz w:val="23"/>
          <w:szCs w:val="23"/>
        </w:rPr>
      </w:pPr>
      <w:r>
        <w:rPr>
          <w:rFonts w:ascii="Arial" w:eastAsia="Arial" w:hAnsi="Arial" w:cs="Arial"/>
          <w:sz w:val="23"/>
          <w:szCs w:val="23"/>
        </w:rPr>
        <w:t xml:space="preserve">The proposed </w:t>
      </w:r>
      <w:r w:rsidR="00726D9F">
        <w:rPr>
          <w:rFonts w:ascii="Arial" w:eastAsia="Arial" w:hAnsi="Arial" w:cs="Arial"/>
          <w:sz w:val="23"/>
          <w:szCs w:val="23"/>
        </w:rPr>
        <w:t xml:space="preserve">lump sum </w:t>
      </w:r>
      <w:r>
        <w:rPr>
          <w:rFonts w:ascii="Arial" w:eastAsia="Arial" w:hAnsi="Arial" w:cs="Arial"/>
          <w:sz w:val="23"/>
          <w:szCs w:val="23"/>
        </w:rPr>
        <w:t>contract price is</w:t>
      </w:r>
    </w:p>
    <w:p w14:paraId="000000C5" w14:textId="77777777" w:rsidR="00E30BEE" w:rsidRDefault="00F84D60">
      <w:pPr>
        <w:ind w:firstLine="720"/>
        <w:rPr>
          <w:rFonts w:ascii="Arial" w:eastAsia="Arial" w:hAnsi="Arial" w:cs="Arial"/>
          <w:sz w:val="23"/>
          <w:szCs w:val="23"/>
        </w:rPr>
      </w:pPr>
      <w:r>
        <w:rPr>
          <w:rFonts w:ascii="Arial" w:eastAsia="Arial" w:hAnsi="Arial" w:cs="Arial"/>
          <w:sz w:val="23"/>
          <w:szCs w:val="23"/>
        </w:rPr>
        <w:t xml:space="preserve">__________________________________________________ dollars </w:t>
      </w:r>
    </w:p>
    <w:p w14:paraId="000000C6" w14:textId="77777777" w:rsidR="00E30BEE" w:rsidRDefault="00F84D60">
      <w:pPr>
        <w:ind w:firstLine="720"/>
        <w:rPr>
          <w:rFonts w:ascii="Arial" w:eastAsia="Arial" w:hAnsi="Arial" w:cs="Arial"/>
          <w:sz w:val="23"/>
          <w:szCs w:val="23"/>
        </w:rPr>
      </w:pPr>
      <w:r>
        <w:rPr>
          <w:rFonts w:ascii="Arial" w:eastAsia="Arial" w:hAnsi="Arial" w:cs="Arial"/>
          <w:sz w:val="23"/>
          <w:szCs w:val="23"/>
        </w:rPr>
        <w:t>($_____________).</w:t>
      </w:r>
    </w:p>
    <w:p w14:paraId="000000C7" w14:textId="77777777" w:rsidR="00E30BEE" w:rsidRDefault="00E30BEE">
      <w:pPr>
        <w:rPr>
          <w:rFonts w:ascii="Arial" w:eastAsia="Arial" w:hAnsi="Arial" w:cs="Arial"/>
          <w:sz w:val="23"/>
          <w:szCs w:val="23"/>
        </w:rPr>
      </w:pPr>
    </w:p>
    <w:p w14:paraId="000000C8" w14:textId="5CD76197" w:rsidR="00E30BEE" w:rsidRDefault="00D93E81">
      <w:pPr>
        <w:rPr>
          <w:rFonts w:ascii="Arial" w:eastAsia="Arial" w:hAnsi="Arial" w:cs="Arial"/>
          <w:sz w:val="23"/>
          <w:szCs w:val="23"/>
        </w:rPr>
      </w:pPr>
      <w:sdt>
        <w:sdtPr>
          <w:tag w:val="goog_rdk_8"/>
          <w:id w:val="2042704896"/>
        </w:sdtPr>
        <w:sdtEndPr/>
        <w:sdtContent/>
      </w:sdt>
      <w:r w:rsidR="00F84D60">
        <w:rPr>
          <w:rFonts w:ascii="Arial" w:eastAsia="Arial" w:hAnsi="Arial" w:cs="Arial"/>
          <w:sz w:val="23"/>
          <w:szCs w:val="23"/>
        </w:rPr>
        <w:t xml:space="preserve">This price includes </w:t>
      </w:r>
      <w:r w:rsidR="001E16B0">
        <w:rPr>
          <w:rFonts w:ascii="Arial" w:eastAsia="Arial" w:hAnsi="Arial" w:cs="Arial"/>
          <w:sz w:val="23"/>
          <w:szCs w:val="23"/>
        </w:rPr>
        <w:t>all components of Phase I</w:t>
      </w:r>
      <w:r w:rsidR="00F84D60">
        <w:rPr>
          <w:rFonts w:ascii="Arial" w:eastAsia="Arial" w:hAnsi="Arial" w:cs="Arial"/>
          <w:sz w:val="23"/>
          <w:szCs w:val="23"/>
        </w:rPr>
        <w:t xml:space="preserve"> and all amenities required by this RFP.  </w:t>
      </w:r>
    </w:p>
    <w:tbl>
      <w:tblPr>
        <w:tblStyle w:val="a3"/>
        <w:tblW w:w="8010" w:type="dxa"/>
        <w:tblBorders>
          <w:top w:val="nil"/>
          <w:left w:val="nil"/>
          <w:bottom w:val="nil"/>
          <w:right w:val="nil"/>
          <w:insideH w:val="nil"/>
          <w:insideV w:val="nil"/>
        </w:tblBorders>
        <w:tblLayout w:type="fixed"/>
        <w:tblLook w:val="0400" w:firstRow="0" w:lastRow="0" w:firstColumn="0" w:lastColumn="0" w:noHBand="0" w:noVBand="1"/>
      </w:tblPr>
      <w:tblGrid>
        <w:gridCol w:w="2155"/>
        <w:gridCol w:w="5855"/>
      </w:tblGrid>
      <w:tr w:rsidR="00E30BEE" w14:paraId="79EF6B5C" w14:textId="77777777">
        <w:tc>
          <w:tcPr>
            <w:tcW w:w="2155" w:type="dxa"/>
            <w:vAlign w:val="bottom"/>
          </w:tcPr>
          <w:p w14:paraId="000000C9" w14:textId="77777777" w:rsidR="00E30BEE" w:rsidRDefault="00F84D60">
            <w:pPr>
              <w:rPr>
                <w:rFonts w:ascii="Arial" w:eastAsia="Arial" w:hAnsi="Arial" w:cs="Arial"/>
                <w:sz w:val="23"/>
                <w:szCs w:val="23"/>
              </w:rPr>
            </w:pPr>
            <w:r>
              <w:rPr>
                <w:rFonts w:ascii="Arial" w:eastAsia="Arial" w:hAnsi="Arial" w:cs="Arial"/>
                <w:sz w:val="23"/>
                <w:szCs w:val="23"/>
              </w:rPr>
              <w:t>Date:</w:t>
            </w:r>
          </w:p>
        </w:tc>
        <w:tc>
          <w:tcPr>
            <w:tcW w:w="5855" w:type="dxa"/>
            <w:tcBorders>
              <w:bottom w:val="single" w:sz="4" w:space="0" w:color="000000"/>
            </w:tcBorders>
            <w:vAlign w:val="center"/>
          </w:tcPr>
          <w:p w14:paraId="000000CA" w14:textId="77777777" w:rsidR="00E30BEE" w:rsidRDefault="00E30BEE">
            <w:pPr>
              <w:spacing w:line="480" w:lineRule="auto"/>
              <w:rPr>
                <w:rFonts w:ascii="Arial" w:eastAsia="Arial" w:hAnsi="Arial" w:cs="Arial"/>
                <w:sz w:val="23"/>
                <w:szCs w:val="23"/>
              </w:rPr>
            </w:pPr>
          </w:p>
        </w:tc>
      </w:tr>
      <w:tr w:rsidR="00E30BEE" w14:paraId="70F6A1BA" w14:textId="77777777">
        <w:tc>
          <w:tcPr>
            <w:tcW w:w="2155" w:type="dxa"/>
            <w:vAlign w:val="bottom"/>
          </w:tcPr>
          <w:p w14:paraId="000000CB" w14:textId="77777777" w:rsidR="00E30BEE" w:rsidRDefault="00F84D60">
            <w:pPr>
              <w:rPr>
                <w:rFonts w:ascii="Arial" w:eastAsia="Arial" w:hAnsi="Arial" w:cs="Arial"/>
                <w:sz w:val="23"/>
                <w:szCs w:val="23"/>
              </w:rPr>
            </w:pPr>
            <w:r>
              <w:rPr>
                <w:rFonts w:ascii="Arial" w:eastAsia="Arial" w:hAnsi="Arial" w:cs="Arial"/>
                <w:sz w:val="23"/>
                <w:szCs w:val="23"/>
              </w:rPr>
              <w:t>Name of Proposer:</w:t>
            </w:r>
          </w:p>
        </w:tc>
        <w:tc>
          <w:tcPr>
            <w:tcW w:w="5855" w:type="dxa"/>
            <w:tcBorders>
              <w:top w:val="single" w:sz="4" w:space="0" w:color="000000"/>
              <w:bottom w:val="single" w:sz="4" w:space="0" w:color="000000"/>
            </w:tcBorders>
            <w:vAlign w:val="center"/>
          </w:tcPr>
          <w:p w14:paraId="000000CC" w14:textId="77777777" w:rsidR="00E30BEE" w:rsidRDefault="00E30BEE">
            <w:pPr>
              <w:spacing w:line="480" w:lineRule="auto"/>
              <w:rPr>
                <w:rFonts w:ascii="Arial" w:eastAsia="Arial" w:hAnsi="Arial" w:cs="Arial"/>
                <w:sz w:val="23"/>
                <w:szCs w:val="23"/>
              </w:rPr>
            </w:pPr>
          </w:p>
        </w:tc>
      </w:tr>
      <w:tr w:rsidR="00E30BEE" w14:paraId="40A75FC5" w14:textId="77777777">
        <w:tc>
          <w:tcPr>
            <w:tcW w:w="2155" w:type="dxa"/>
            <w:vAlign w:val="bottom"/>
          </w:tcPr>
          <w:p w14:paraId="000000CD" w14:textId="77777777" w:rsidR="00E30BEE" w:rsidRDefault="00F84D60">
            <w:pPr>
              <w:rPr>
                <w:rFonts w:ascii="Arial" w:eastAsia="Arial" w:hAnsi="Arial" w:cs="Arial"/>
                <w:sz w:val="23"/>
                <w:szCs w:val="23"/>
              </w:rPr>
            </w:pPr>
            <w:r>
              <w:rPr>
                <w:rFonts w:ascii="Arial" w:eastAsia="Arial" w:hAnsi="Arial" w:cs="Arial"/>
                <w:sz w:val="23"/>
                <w:szCs w:val="23"/>
              </w:rPr>
              <w:t>Signature:</w:t>
            </w:r>
          </w:p>
        </w:tc>
        <w:tc>
          <w:tcPr>
            <w:tcW w:w="5855" w:type="dxa"/>
            <w:tcBorders>
              <w:top w:val="single" w:sz="4" w:space="0" w:color="000000"/>
              <w:bottom w:val="single" w:sz="4" w:space="0" w:color="000000"/>
            </w:tcBorders>
            <w:vAlign w:val="center"/>
          </w:tcPr>
          <w:p w14:paraId="000000CE" w14:textId="77777777" w:rsidR="00E30BEE" w:rsidRDefault="00E30BEE">
            <w:pPr>
              <w:spacing w:line="480" w:lineRule="auto"/>
              <w:rPr>
                <w:rFonts w:ascii="Arial" w:eastAsia="Arial" w:hAnsi="Arial" w:cs="Arial"/>
                <w:sz w:val="23"/>
                <w:szCs w:val="23"/>
              </w:rPr>
            </w:pPr>
          </w:p>
        </w:tc>
      </w:tr>
      <w:tr w:rsidR="00E30BEE" w14:paraId="7011E480" w14:textId="77777777">
        <w:tc>
          <w:tcPr>
            <w:tcW w:w="2155" w:type="dxa"/>
            <w:vAlign w:val="bottom"/>
          </w:tcPr>
          <w:p w14:paraId="000000CF" w14:textId="77777777" w:rsidR="00E30BEE" w:rsidRDefault="00F84D60">
            <w:pPr>
              <w:rPr>
                <w:rFonts w:ascii="Arial" w:eastAsia="Arial" w:hAnsi="Arial" w:cs="Arial"/>
                <w:sz w:val="23"/>
                <w:szCs w:val="23"/>
              </w:rPr>
            </w:pPr>
            <w:r>
              <w:rPr>
                <w:rFonts w:ascii="Arial" w:eastAsia="Arial" w:hAnsi="Arial" w:cs="Arial"/>
                <w:sz w:val="23"/>
                <w:szCs w:val="23"/>
              </w:rPr>
              <w:t>Business Address:</w:t>
            </w:r>
          </w:p>
        </w:tc>
        <w:tc>
          <w:tcPr>
            <w:tcW w:w="5855" w:type="dxa"/>
            <w:tcBorders>
              <w:top w:val="single" w:sz="4" w:space="0" w:color="000000"/>
              <w:bottom w:val="single" w:sz="4" w:space="0" w:color="000000"/>
            </w:tcBorders>
            <w:vAlign w:val="center"/>
          </w:tcPr>
          <w:p w14:paraId="000000D0" w14:textId="77777777" w:rsidR="00E30BEE" w:rsidRDefault="00E30BEE">
            <w:pPr>
              <w:spacing w:line="480" w:lineRule="auto"/>
              <w:rPr>
                <w:rFonts w:ascii="Arial" w:eastAsia="Arial" w:hAnsi="Arial" w:cs="Arial"/>
                <w:sz w:val="23"/>
                <w:szCs w:val="23"/>
              </w:rPr>
            </w:pPr>
          </w:p>
        </w:tc>
      </w:tr>
      <w:tr w:rsidR="00E30BEE" w14:paraId="7977FDD4" w14:textId="77777777">
        <w:tc>
          <w:tcPr>
            <w:tcW w:w="2155" w:type="dxa"/>
            <w:vAlign w:val="bottom"/>
          </w:tcPr>
          <w:p w14:paraId="000000D1" w14:textId="77777777" w:rsidR="00E30BEE" w:rsidRDefault="00F84D60">
            <w:pPr>
              <w:rPr>
                <w:rFonts w:ascii="Arial" w:eastAsia="Arial" w:hAnsi="Arial" w:cs="Arial"/>
                <w:sz w:val="23"/>
                <w:szCs w:val="23"/>
              </w:rPr>
            </w:pPr>
            <w:r>
              <w:rPr>
                <w:rFonts w:ascii="Arial" w:eastAsia="Arial" w:hAnsi="Arial" w:cs="Arial"/>
                <w:sz w:val="23"/>
                <w:szCs w:val="23"/>
              </w:rPr>
              <w:t>City, State, and Zip:</w:t>
            </w:r>
          </w:p>
        </w:tc>
        <w:tc>
          <w:tcPr>
            <w:tcW w:w="5855" w:type="dxa"/>
            <w:tcBorders>
              <w:top w:val="single" w:sz="4" w:space="0" w:color="000000"/>
              <w:bottom w:val="single" w:sz="4" w:space="0" w:color="000000"/>
            </w:tcBorders>
            <w:vAlign w:val="center"/>
          </w:tcPr>
          <w:p w14:paraId="000000D2" w14:textId="77777777" w:rsidR="00E30BEE" w:rsidRDefault="00E30BEE">
            <w:pPr>
              <w:spacing w:line="480" w:lineRule="auto"/>
              <w:rPr>
                <w:rFonts w:ascii="Arial" w:eastAsia="Arial" w:hAnsi="Arial" w:cs="Arial"/>
                <w:sz w:val="23"/>
                <w:szCs w:val="23"/>
              </w:rPr>
            </w:pPr>
          </w:p>
        </w:tc>
      </w:tr>
      <w:tr w:rsidR="00E30BEE" w14:paraId="0B51AD9F" w14:textId="77777777">
        <w:tc>
          <w:tcPr>
            <w:tcW w:w="2155" w:type="dxa"/>
            <w:vAlign w:val="bottom"/>
          </w:tcPr>
          <w:p w14:paraId="000000D3" w14:textId="77777777" w:rsidR="00E30BEE" w:rsidRDefault="00F84D60">
            <w:pPr>
              <w:rPr>
                <w:rFonts w:ascii="Arial" w:eastAsia="Arial" w:hAnsi="Arial" w:cs="Arial"/>
                <w:sz w:val="23"/>
                <w:szCs w:val="23"/>
              </w:rPr>
            </w:pPr>
            <w:r>
              <w:rPr>
                <w:rFonts w:ascii="Arial" w:eastAsia="Arial" w:hAnsi="Arial" w:cs="Arial"/>
                <w:sz w:val="23"/>
                <w:szCs w:val="23"/>
              </w:rPr>
              <w:t>Phone and Fax Nos.</w:t>
            </w:r>
          </w:p>
        </w:tc>
        <w:tc>
          <w:tcPr>
            <w:tcW w:w="5855" w:type="dxa"/>
            <w:tcBorders>
              <w:top w:val="single" w:sz="4" w:space="0" w:color="000000"/>
              <w:bottom w:val="single" w:sz="4" w:space="0" w:color="000000"/>
            </w:tcBorders>
            <w:vAlign w:val="center"/>
          </w:tcPr>
          <w:p w14:paraId="000000D4" w14:textId="77777777" w:rsidR="00E30BEE" w:rsidRDefault="00E30BEE">
            <w:pPr>
              <w:spacing w:line="480" w:lineRule="auto"/>
              <w:rPr>
                <w:rFonts w:ascii="Arial" w:eastAsia="Arial" w:hAnsi="Arial" w:cs="Arial"/>
                <w:sz w:val="23"/>
                <w:szCs w:val="23"/>
              </w:rPr>
            </w:pPr>
          </w:p>
        </w:tc>
      </w:tr>
    </w:tbl>
    <w:p w14:paraId="000000D5" w14:textId="77777777" w:rsidR="00E30BEE" w:rsidRDefault="00E30BEE">
      <w:pPr>
        <w:rPr>
          <w:rFonts w:ascii="Arial" w:eastAsia="Arial" w:hAnsi="Arial" w:cs="Arial"/>
          <w:sz w:val="23"/>
          <w:szCs w:val="23"/>
        </w:rPr>
      </w:pPr>
    </w:p>
    <w:p w14:paraId="000000D6" w14:textId="77777777" w:rsidR="00E30BEE" w:rsidRDefault="00E30BEE">
      <w:pPr>
        <w:rPr>
          <w:rFonts w:ascii="Arial" w:eastAsia="Arial" w:hAnsi="Arial" w:cs="Arial"/>
          <w:sz w:val="23"/>
          <w:szCs w:val="23"/>
        </w:rPr>
      </w:pPr>
    </w:p>
    <w:p w14:paraId="000000D7" w14:textId="77777777" w:rsidR="00E30BEE" w:rsidRDefault="00F84D60">
      <w:pPr>
        <w:rPr>
          <w:rFonts w:ascii="Arial" w:eastAsia="Arial" w:hAnsi="Arial" w:cs="Arial"/>
          <w:sz w:val="23"/>
          <w:szCs w:val="23"/>
          <w:u w:val="single"/>
        </w:rPr>
      </w:pPr>
      <w:r>
        <w:rPr>
          <w:rFonts w:ascii="Arial" w:eastAsia="Arial" w:hAnsi="Arial" w:cs="Arial"/>
          <w:sz w:val="23"/>
          <w:szCs w:val="23"/>
          <w:u w:val="single"/>
        </w:rPr>
        <w:t>(Note: This form must be submitted in a separate, sealed envelope.)</w:t>
      </w:r>
    </w:p>
    <w:p w14:paraId="000000D8" w14:textId="77777777" w:rsidR="00E30BEE" w:rsidRDefault="00E30BEE">
      <w:pPr>
        <w:rPr>
          <w:rFonts w:ascii="Arial" w:eastAsia="Arial" w:hAnsi="Arial" w:cs="Arial"/>
          <w:sz w:val="23"/>
          <w:szCs w:val="23"/>
        </w:rPr>
      </w:pPr>
    </w:p>
    <w:p w14:paraId="000000D9" w14:textId="77777777" w:rsidR="00E30BEE" w:rsidRDefault="00E30BEE">
      <w:pPr>
        <w:rPr>
          <w:rFonts w:ascii="Arial" w:eastAsia="Arial" w:hAnsi="Arial" w:cs="Arial"/>
          <w:sz w:val="23"/>
          <w:szCs w:val="23"/>
        </w:rPr>
      </w:pPr>
    </w:p>
    <w:p w14:paraId="000000DA" w14:textId="77777777" w:rsidR="00E30BEE" w:rsidRDefault="00E30BEE">
      <w:pPr>
        <w:rPr>
          <w:rFonts w:ascii="Arial" w:eastAsia="Arial" w:hAnsi="Arial" w:cs="Arial"/>
          <w:sz w:val="23"/>
          <w:szCs w:val="23"/>
        </w:rPr>
      </w:pPr>
    </w:p>
    <w:p w14:paraId="000000DB" w14:textId="77777777" w:rsidR="00E30BEE" w:rsidRDefault="00E30BEE">
      <w:pPr>
        <w:rPr>
          <w:rFonts w:ascii="Arial" w:eastAsia="Arial" w:hAnsi="Arial" w:cs="Arial"/>
          <w:sz w:val="23"/>
          <w:szCs w:val="23"/>
        </w:rPr>
      </w:pPr>
    </w:p>
    <w:p w14:paraId="000000DC" w14:textId="77777777" w:rsidR="00E30BEE" w:rsidRDefault="00E30BEE">
      <w:pPr>
        <w:rPr>
          <w:rFonts w:ascii="Arial" w:eastAsia="Arial" w:hAnsi="Arial" w:cs="Arial"/>
          <w:sz w:val="23"/>
          <w:szCs w:val="23"/>
        </w:rPr>
      </w:pPr>
    </w:p>
    <w:p w14:paraId="000000DD" w14:textId="77777777" w:rsidR="00E30BEE" w:rsidRDefault="00F84D60">
      <w:pPr>
        <w:rPr>
          <w:rFonts w:ascii="Arial" w:eastAsia="Arial" w:hAnsi="Arial" w:cs="Arial"/>
          <w:sz w:val="23"/>
          <w:szCs w:val="23"/>
        </w:rPr>
      </w:pPr>
      <w:r>
        <w:br w:type="page"/>
      </w:r>
    </w:p>
    <w:p w14:paraId="000000DE" w14:textId="32668277" w:rsidR="00E30BEE" w:rsidRDefault="00F84D60">
      <w:pPr>
        <w:pStyle w:val="Heading1"/>
        <w:rPr>
          <w:rFonts w:ascii="Arial" w:eastAsia="Arial" w:hAnsi="Arial" w:cs="Arial"/>
          <w:sz w:val="23"/>
          <w:szCs w:val="23"/>
        </w:rPr>
      </w:pPr>
      <w:bookmarkStart w:id="19" w:name="_Toc93340262"/>
      <w:r>
        <w:rPr>
          <w:rFonts w:ascii="Arial" w:eastAsia="Arial" w:hAnsi="Arial" w:cs="Arial"/>
          <w:sz w:val="23"/>
          <w:szCs w:val="23"/>
        </w:rPr>
        <w:lastRenderedPageBreak/>
        <w:t>Attachment B: Affidavit of Clerk of Corporation Vendor</w:t>
      </w:r>
      <w:bookmarkEnd w:id="19"/>
    </w:p>
    <w:p w14:paraId="000000DF" w14:textId="77777777" w:rsidR="00E30BEE" w:rsidRDefault="00E30BEE">
      <w:pPr>
        <w:ind w:left="720"/>
        <w:jc w:val="center"/>
        <w:rPr>
          <w:rFonts w:ascii="Arial" w:eastAsia="Arial" w:hAnsi="Arial" w:cs="Arial"/>
          <w:sz w:val="23"/>
          <w:szCs w:val="23"/>
        </w:rPr>
      </w:pPr>
    </w:p>
    <w:p w14:paraId="000000E0" w14:textId="77777777" w:rsidR="00E30BEE" w:rsidRDefault="00F84D60">
      <w:pPr>
        <w:rPr>
          <w:rFonts w:ascii="Arial" w:eastAsia="Arial" w:hAnsi="Arial" w:cs="Arial"/>
          <w:sz w:val="23"/>
          <w:szCs w:val="23"/>
        </w:rPr>
      </w:pPr>
      <w:r>
        <w:rPr>
          <w:rFonts w:ascii="Arial" w:eastAsia="Arial" w:hAnsi="Arial" w:cs="Arial"/>
          <w:sz w:val="23"/>
          <w:szCs w:val="23"/>
        </w:rPr>
        <w:t>I, __________________________________ certify as follows:</w:t>
      </w:r>
    </w:p>
    <w:p w14:paraId="000000E1" w14:textId="77777777" w:rsidR="00E30BEE" w:rsidRDefault="00F84D60">
      <w:pPr>
        <w:numPr>
          <w:ilvl w:val="0"/>
          <w:numId w:val="6"/>
        </w:numPr>
        <w:spacing w:after="0" w:line="240" w:lineRule="auto"/>
        <w:rPr>
          <w:rFonts w:ascii="Arial" w:eastAsia="Arial" w:hAnsi="Arial" w:cs="Arial"/>
          <w:sz w:val="23"/>
          <w:szCs w:val="23"/>
        </w:rPr>
      </w:pPr>
      <w:r>
        <w:rPr>
          <w:rFonts w:ascii="Arial" w:eastAsia="Arial" w:hAnsi="Arial" w:cs="Arial"/>
          <w:sz w:val="23"/>
          <w:szCs w:val="23"/>
        </w:rPr>
        <w:t>I am the Clerk of _____________________ which is duly organized and incorporated under the laws of Massachusetts.</w:t>
      </w:r>
    </w:p>
    <w:p w14:paraId="000000E2" w14:textId="77777777" w:rsidR="00E30BEE" w:rsidRDefault="00E30BEE">
      <w:pPr>
        <w:rPr>
          <w:rFonts w:ascii="Arial" w:eastAsia="Arial" w:hAnsi="Arial" w:cs="Arial"/>
          <w:sz w:val="23"/>
          <w:szCs w:val="23"/>
        </w:rPr>
      </w:pPr>
    </w:p>
    <w:p w14:paraId="000000E3" w14:textId="77777777" w:rsidR="00E30BEE" w:rsidRDefault="00F84D60">
      <w:pPr>
        <w:numPr>
          <w:ilvl w:val="0"/>
          <w:numId w:val="6"/>
        </w:numPr>
        <w:spacing w:after="0" w:line="240" w:lineRule="auto"/>
        <w:rPr>
          <w:rFonts w:ascii="Arial" w:eastAsia="Arial" w:hAnsi="Arial" w:cs="Arial"/>
          <w:sz w:val="23"/>
          <w:szCs w:val="23"/>
        </w:rPr>
      </w:pPr>
      <w:r>
        <w:rPr>
          <w:rFonts w:ascii="Arial" w:eastAsia="Arial" w:hAnsi="Arial" w:cs="Arial"/>
          <w:sz w:val="23"/>
          <w:szCs w:val="23"/>
        </w:rPr>
        <w:t>That the names, residential addresses and title of the officers of the above-named corporation are as follows:</w:t>
      </w:r>
    </w:p>
    <w:p w14:paraId="000000E4" w14:textId="77777777" w:rsidR="00E30BEE" w:rsidRDefault="00E30BEE">
      <w:pPr>
        <w:spacing w:after="0" w:line="240" w:lineRule="auto"/>
        <w:ind w:left="720"/>
        <w:rPr>
          <w:rFonts w:ascii="Arial" w:eastAsia="Arial" w:hAnsi="Arial" w:cs="Arial"/>
          <w:sz w:val="23"/>
          <w:szCs w:val="23"/>
        </w:rPr>
      </w:pPr>
    </w:p>
    <w:p w14:paraId="000000E5" w14:textId="77777777" w:rsidR="00E30BEE" w:rsidRDefault="00F84D60">
      <w:pPr>
        <w:ind w:left="720"/>
        <w:rPr>
          <w:rFonts w:ascii="Arial" w:eastAsia="Arial" w:hAnsi="Arial" w:cs="Arial"/>
          <w:sz w:val="23"/>
          <w:szCs w:val="23"/>
        </w:rPr>
      </w:pPr>
      <w:r>
        <w:rPr>
          <w:rFonts w:ascii="Arial" w:eastAsia="Arial" w:hAnsi="Arial" w:cs="Arial"/>
          <w:sz w:val="23"/>
          <w:szCs w:val="23"/>
        </w:rPr>
        <w:t>President: ________________________________________________________</w:t>
      </w:r>
    </w:p>
    <w:p w14:paraId="000000E6" w14:textId="77777777" w:rsidR="00E30BEE" w:rsidRDefault="00F84D60">
      <w:pPr>
        <w:ind w:left="720"/>
        <w:rPr>
          <w:rFonts w:ascii="Arial" w:eastAsia="Arial" w:hAnsi="Arial" w:cs="Arial"/>
          <w:sz w:val="23"/>
          <w:szCs w:val="23"/>
        </w:rPr>
      </w:pPr>
      <w:r>
        <w:rPr>
          <w:rFonts w:ascii="Arial" w:eastAsia="Arial" w:hAnsi="Arial" w:cs="Arial"/>
          <w:sz w:val="23"/>
          <w:szCs w:val="23"/>
        </w:rPr>
        <w:t>Address: _________________________________________________________</w:t>
      </w:r>
    </w:p>
    <w:p w14:paraId="000000E7" w14:textId="77777777" w:rsidR="00E30BEE" w:rsidRDefault="00F84D60">
      <w:pPr>
        <w:ind w:left="720"/>
        <w:rPr>
          <w:rFonts w:ascii="Arial" w:eastAsia="Arial" w:hAnsi="Arial" w:cs="Arial"/>
          <w:sz w:val="23"/>
          <w:szCs w:val="23"/>
        </w:rPr>
      </w:pPr>
      <w:r>
        <w:rPr>
          <w:rFonts w:ascii="Arial" w:eastAsia="Arial" w:hAnsi="Arial" w:cs="Arial"/>
          <w:sz w:val="23"/>
          <w:szCs w:val="23"/>
        </w:rPr>
        <w:t>Vice President: ____________________________________________________</w:t>
      </w:r>
    </w:p>
    <w:p w14:paraId="000000E8" w14:textId="77777777" w:rsidR="00E30BEE" w:rsidRDefault="00F84D60">
      <w:pPr>
        <w:ind w:left="720"/>
        <w:rPr>
          <w:rFonts w:ascii="Arial" w:eastAsia="Arial" w:hAnsi="Arial" w:cs="Arial"/>
          <w:sz w:val="23"/>
          <w:szCs w:val="23"/>
        </w:rPr>
      </w:pPr>
      <w:r>
        <w:rPr>
          <w:rFonts w:ascii="Arial" w:eastAsia="Arial" w:hAnsi="Arial" w:cs="Arial"/>
          <w:sz w:val="23"/>
          <w:szCs w:val="23"/>
        </w:rPr>
        <w:t>Address: _________________________________________________________</w:t>
      </w:r>
    </w:p>
    <w:p w14:paraId="000000E9" w14:textId="77777777" w:rsidR="00E30BEE" w:rsidRDefault="00F84D60">
      <w:pPr>
        <w:ind w:left="720"/>
        <w:rPr>
          <w:rFonts w:ascii="Arial" w:eastAsia="Arial" w:hAnsi="Arial" w:cs="Arial"/>
          <w:sz w:val="23"/>
          <w:szCs w:val="23"/>
        </w:rPr>
      </w:pPr>
      <w:r>
        <w:rPr>
          <w:rFonts w:ascii="Arial" w:eastAsia="Arial" w:hAnsi="Arial" w:cs="Arial"/>
          <w:sz w:val="23"/>
          <w:szCs w:val="23"/>
        </w:rPr>
        <w:t>Treasurer: _______________________________________________________</w:t>
      </w:r>
    </w:p>
    <w:p w14:paraId="000000EA" w14:textId="77777777" w:rsidR="00E30BEE" w:rsidRDefault="00F84D60">
      <w:pPr>
        <w:ind w:left="720"/>
        <w:rPr>
          <w:rFonts w:ascii="Arial" w:eastAsia="Arial" w:hAnsi="Arial" w:cs="Arial"/>
          <w:sz w:val="23"/>
          <w:szCs w:val="23"/>
        </w:rPr>
      </w:pPr>
      <w:r>
        <w:rPr>
          <w:rFonts w:ascii="Arial" w:eastAsia="Arial" w:hAnsi="Arial" w:cs="Arial"/>
          <w:sz w:val="23"/>
          <w:szCs w:val="23"/>
        </w:rPr>
        <w:t>Address: _________________________________________________________</w:t>
      </w:r>
    </w:p>
    <w:p w14:paraId="000000EB" w14:textId="77777777" w:rsidR="00E30BEE" w:rsidRDefault="00F84D60">
      <w:pPr>
        <w:ind w:left="720"/>
        <w:rPr>
          <w:rFonts w:ascii="Arial" w:eastAsia="Arial" w:hAnsi="Arial" w:cs="Arial"/>
          <w:sz w:val="23"/>
          <w:szCs w:val="23"/>
        </w:rPr>
      </w:pPr>
      <w:r>
        <w:rPr>
          <w:rFonts w:ascii="Arial" w:eastAsia="Arial" w:hAnsi="Arial" w:cs="Arial"/>
          <w:sz w:val="23"/>
          <w:szCs w:val="23"/>
        </w:rPr>
        <w:t>Resident Agent: ___________________________________________________</w:t>
      </w:r>
    </w:p>
    <w:p w14:paraId="000000EC" w14:textId="77777777" w:rsidR="00E30BEE" w:rsidRDefault="00F84D60">
      <w:pPr>
        <w:ind w:left="720"/>
        <w:rPr>
          <w:rFonts w:ascii="Arial" w:eastAsia="Arial" w:hAnsi="Arial" w:cs="Arial"/>
          <w:sz w:val="23"/>
          <w:szCs w:val="23"/>
        </w:rPr>
      </w:pPr>
      <w:r>
        <w:rPr>
          <w:rFonts w:ascii="Arial" w:eastAsia="Arial" w:hAnsi="Arial" w:cs="Arial"/>
          <w:sz w:val="23"/>
          <w:szCs w:val="23"/>
        </w:rPr>
        <w:t>Address: _________________________________________________________</w:t>
      </w:r>
    </w:p>
    <w:p w14:paraId="000000ED" w14:textId="77777777" w:rsidR="00E30BEE" w:rsidRDefault="00E30BEE">
      <w:pPr>
        <w:ind w:left="720"/>
        <w:rPr>
          <w:rFonts w:ascii="Arial" w:eastAsia="Arial" w:hAnsi="Arial" w:cs="Arial"/>
          <w:sz w:val="23"/>
          <w:szCs w:val="23"/>
        </w:rPr>
      </w:pPr>
    </w:p>
    <w:p w14:paraId="000000EE" w14:textId="77777777" w:rsidR="00E30BEE" w:rsidRDefault="00F84D60">
      <w:pPr>
        <w:numPr>
          <w:ilvl w:val="0"/>
          <w:numId w:val="13"/>
        </w:numPr>
        <w:spacing w:after="0" w:line="240" w:lineRule="auto"/>
        <w:rPr>
          <w:rFonts w:ascii="Arial" w:eastAsia="Arial" w:hAnsi="Arial" w:cs="Arial"/>
          <w:sz w:val="23"/>
          <w:szCs w:val="23"/>
        </w:rPr>
      </w:pPr>
      <w:r>
        <w:rPr>
          <w:rFonts w:ascii="Arial" w:eastAsia="Arial" w:hAnsi="Arial" w:cs="Arial"/>
          <w:sz w:val="23"/>
          <w:szCs w:val="23"/>
        </w:rPr>
        <w:t>That the above-named corporation was incorporated on ___________________</w:t>
      </w:r>
    </w:p>
    <w:p w14:paraId="000000EF" w14:textId="77777777" w:rsidR="00E30BEE" w:rsidRDefault="00E30BEE">
      <w:pPr>
        <w:rPr>
          <w:rFonts w:ascii="Arial" w:eastAsia="Arial" w:hAnsi="Arial" w:cs="Arial"/>
          <w:sz w:val="23"/>
          <w:szCs w:val="23"/>
        </w:rPr>
      </w:pPr>
    </w:p>
    <w:p w14:paraId="000000F0" w14:textId="77777777" w:rsidR="00E30BEE" w:rsidRDefault="00F84D60">
      <w:pPr>
        <w:numPr>
          <w:ilvl w:val="0"/>
          <w:numId w:val="13"/>
        </w:numPr>
        <w:spacing w:after="0" w:line="240" w:lineRule="auto"/>
        <w:rPr>
          <w:rFonts w:ascii="Arial" w:eastAsia="Arial" w:hAnsi="Arial" w:cs="Arial"/>
          <w:sz w:val="23"/>
          <w:szCs w:val="23"/>
        </w:rPr>
      </w:pPr>
      <w:r>
        <w:rPr>
          <w:rFonts w:ascii="Arial" w:eastAsia="Arial" w:hAnsi="Arial" w:cs="Arial"/>
          <w:sz w:val="23"/>
          <w:szCs w:val="23"/>
        </w:rPr>
        <w:t>That the Corporation’s Federal Tax Identification Number is ________________</w:t>
      </w:r>
    </w:p>
    <w:p w14:paraId="000000F1" w14:textId="77777777" w:rsidR="00E30BEE" w:rsidRDefault="00E30BEE">
      <w:pPr>
        <w:rPr>
          <w:rFonts w:ascii="Arial" w:eastAsia="Arial" w:hAnsi="Arial" w:cs="Arial"/>
          <w:sz w:val="23"/>
          <w:szCs w:val="23"/>
        </w:rPr>
      </w:pPr>
    </w:p>
    <w:p w14:paraId="000000F2" w14:textId="77777777" w:rsidR="00E30BEE" w:rsidRDefault="00F84D60">
      <w:pPr>
        <w:numPr>
          <w:ilvl w:val="0"/>
          <w:numId w:val="13"/>
        </w:numPr>
        <w:spacing w:after="0" w:line="240" w:lineRule="auto"/>
        <w:rPr>
          <w:rFonts w:ascii="Arial" w:eastAsia="Arial" w:hAnsi="Arial" w:cs="Arial"/>
          <w:sz w:val="23"/>
          <w:szCs w:val="23"/>
        </w:rPr>
      </w:pPr>
      <w:r>
        <w:rPr>
          <w:rFonts w:ascii="Arial" w:eastAsia="Arial" w:hAnsi="Arial" w:cs="Arial"/>
          <w:sz w:val="23"/>
          <w:szCs w:val="23"/>
        </w:rPr>
        <w:t>That the above-named corporation is in good standing with the Secretary of the Commonwealth of Massachusetts or the Secretary of the State of</w:t>
      </w:r>
    </w:p>
    <w:p w14:paraId="000000F3" w14:textId="77777777" w:rsidR="00E30BEE" w:rsidRDefault="00F84D60">
      <w:pPr>
        <w:ind w:left="720"/>
        <w:rPr>
          <w:rFonts w:ascii="Arial" w:eastAsia="Arial" w:hAnsi="Arial" w:cs="Arial"/>
          <w:sz w:val="23"/>
          <w:szCs w:val="23"/>
        </w:rPr>
      </w:pPr>
      <w:r>
        <w:rPr>
          <w:rFonts w:ascii="Arial" w:eastAsia="Arial" w:hAnsi="Arial" w:cs="Arial"/>
          <w:sz w:val="23"/>
          <w:szCs w:val="23"/>
        </w:rPr>
        <w:t>___________________________ (if incorporated in another state)</w:t>
      </w:r>
    </w:p>
    <w:p w14:paraId="000000F4" w14:textId="77777777" w:rsidR="00E30BEE" w:rsidRDefault="00F84D60">
      <w:pPr>
        <w:numPr>
          <w:ilvl w:val="0"/>
          <w:numId w:val="8"/>
        </w:numPr>
        <w:spacing w:after="0" w:line="240" w:lineRule="auto"/>
        <w:rPr>
          <w:rFonts w:ascii="Arial" w:eastAsia="Arial" w:hAnsi="Arial" w:cs="Arial"/>
          <w:sz w:val="23"/>
          <w:szCs w:val="23"/>
        </w:rPr>
      </w:pPr>
      <w:r>
        <w:rPr>
          <w:rFonts w:ascii="Arial" w:eastAsia="Arial" w:hAnsi="Arial" w:cs="Arial"/>
          <w:sz w:val="23"/>
          <w:szCs w:val="23"/>
        </w:rPr>
        <w:t>That I, ____________________ have been authorized by a Corporate Vote, a copy of which is attached, to sign as agent for said corporation.</w:t>
      </w:r>
    </w:p>
    <w:p w14:paraId="000000F5" w14:textId="77777777" w:rsidR="00E30BEE" w:rsidRDefault="00E30BEE">
      <w:pPr>
        <w:rPr>
          <w:rFonts w:ascii="Arial" w:eastAsia="Arial" w:hAnsi="Arial" w:cs="Arial"/>
          <w:sz w:val="23"/>
          <w:szCs w:val="23"/>
        </w:rPr>
      </w:pPr>
    </w:p>
    <w:sdt>
      <w:sdtPr>
        <w:tag w:val="goog_rdk_9"/>
        <w:id w:val="-1359196070"/>
      </w:sdtPr>
      <w:sdtEndPr/>
      <w:sdtContent>
        <w:p w14:paraId="000000F6" w14:textId="77777777" w:rsidR="00E30BEE" w:rsidRDefault="00F84D60">
          <w:pPr>
            <w:rPr>
              <w:rFonts w:ascii="Arial" w:eastAsia="Arial" w:hAnsi="Arial" w:cs="Arial"/>
              <w:sz w:val="23"/>
              <w:szCs w:val="23"/>
            </w:rPr>
          </w:pPr>
          <w:r>
            <w:rPr>
              <w:rFonts w:ascii="Arial" w:eastAsia="Arial" w:hAnsi="Arial" w:cs="Arial"/>
              <w:sz w:val="23"/>
              <w:szCs w:val="23"/>
            </w:rPr>
            <w:t xml:space="preserve">SIGNED UNDER THE PAINS AND PENALTIES OF PERJURY THIS _______DAY OF </w:t>
          </w:r>
        </w:p>
      </w:sdtContent>
    </w:sdt>
    <w:sdt>
      <w:sdtPr>
        <w:tag w:val="goog_rdk_10"/>
        <w:id w:val="-707176254"/>
      </w:sdtPr>
      <w:sdtEndPr/>
      <w:sdtContent>
        <w:p w14:paraId="000000F7" w14:textId="77777777" w:rsidR="00E30BEE" w:rsidRDefault="00F84D60">
          <w:pPr>
            <w:rPr>
              <w:rFonts w:ascii="Arial" w:eastAsia="Arial" w:hAnsi="Arial" w:cs="Arial"/>
              <w:sz w:val="23"/>
              <w:szCs w:val="23"/>
            </w:rPr>
          </w:pPr>
          <w:r>
            <w:rPr>
              <w:rFonts w:ascii="Arial" w:eastAsia="Arial" w:hAnsi="Arial" w:cs="Arial"/>
              <w:sz w:val="23"/>
              <w:szCs w:val="23"/>
            </w:rPr>
            <w:t>__________________, 2021</w:t>
          </w:r>
        </w:p>
      </w:sdtContent>
    </w:sdt>
    <w:p w14:paraId="000000F8" w14:textId="77777777" w:rsidR="00E30BEE" w:rsidRDefault="00F84D60">
      <w:pPr>
        <w:jc w:val="right"/>
        <w:rPr>
          <w:rFonts w:ascii="Arial" w:eastAsia="Arial" w:hAnsi="Arial" w:cs="Arial"/>
          <w:sz w:val="23"/>
          <w:szCs w:val="23"/>
        </w:rPr>
      </w:pPr>
      <w:r>
        <w:rPr>
          <w:rFonts w:ascii="Arial" w:eastAsia="Arial" w:hAnsi="Arial" w:cs="Arial"/>
          <w:sz w:val="23"/>
          <w:szCs w:val="23"/>
        </w:rPr>
        <w:t>___________________________________</w:t>
      </w:r>
    </w:p>
    <w:p w14:paraId="000000F9" w14:textId="77777777" w:rsidR="00E30BEE" w:rsidRDefault="00F84D60">
      <w:pPr>
        <w:jc w:val="right"/>
        <w:rPr>
          <w:rFonts w:ascii="Arial" w:eastAsia="Arial" w:hAnsi="Arial" w:cs="Arial"/>
          <w:sz w:val="23"/>
          <w:szCs w:val="23"/>
        </w:rPr>
      </w:pPr>
      <w:r>
        <w:rPr>
          <w:rFonts w:ascii="Arial" w:eastAsia="Arial" w:hAnsi="Arial" w:cs="Arial"/>
          <w:sz w:val="23"/>
          <w:szCs w:val="23"/>
        </w:rPr>
        <w:t>Clerk</w:t>
      </w:r>
    </w:p>
    <w:p w14:paraId="000000FA" w14:textId="77777777" w:rsidR="00E30BEE" w:rsidRDefault="00E30BEE">
      <w:pPr>
        <w:jc w:val="center"/>
        <w:rPr>
          <w:rFonts w:ascii="Arial" w:eastAsia="Arial" w:hAnsi="Arial" w:cs="Arial"/>
          <w:b/>
          <w:sz w:val="23"/>
          <w:szCs w:val="23"/>
          <w:u w:val="single"/>
        </w:rPr>
      </w:pPr>
    </w:p>
    <w:p w14:paraId="000000FB" w14:textId="77777777" w:rsidR="00E30BEE" w:rsidRDefault="00E30BEE">
      <w:pPr>
        <w:jc w:val="center"/>
        <w:rPr>
          <w:rFonts w:ascii="Arial" w:eastAsia="Arial" w:hAnsi="Arial" w:cs="Arial"/>
          <w:b/>
          <w:sz w:val="23"/>
          <w:szCs w:val="23"/>
          <w:u w:val="single"/>
        </w:rPr>
      </w:pPr>
    </w:p>
    <w:p w14:paraId="000000FC" w14:textId="0905B9F1" w:rsidR="00E30BEE" w:rsidRDefault="00F84D60">
      <w:pPr>
        <w:pStyle w:val="Heading1"/>
        <w:rPr>
          <w:rFonts w:ascii="Arial" w:eastAsia="Arial" w:hAnsi="Arial" w:cs="Arial"/>
          <w:sz w:val="23"/>
          <w:szCs w:val="23"/>
        </w:rPr>
      </w:pPr>
      <w:bookmarkStart w:id="20" w:name="_Toc93340263"/>
      <w:r>
        <w:rPr>
          <w:rFonts w:ascii="Arial" w:eastAsia="Arial" w:hAnsi="Arial" w:cs="Arial"/>
          <w:sz w:val="23"/>
          <w:szCs w:val="23"/>
        </w:rPr>
        <w:lastRenderedPageBreak/>
        <w:t>Attachment C: Revenue Enforcement and Protection Certification (REAP)</w:t>
      </w:r>
      <w:bookmarkEnd w:id="20"/>
    </w:p>
    <w:p w14:paraId="000000FD" w14:textId="77777777" w:rsidR="00E30BEE" w:rsidRDefault="00E30BEE">
      <w:pPr>
        <w:jc w:val="center"/>
        <w:rPr>
          <w:rFonts w:ascii="Arial" w:eastAsia="Arial" w:hAnsi="Arial" w:cs="Arial"/>
          <w:b/>
          <w:smallCaps/>
          <w:sz w:val="23"/>
          <w:szCs w:val="23"/>
        </w:rPr>
      </w:pPr>
    </w:p>
    <w:p w14:paraId="000000FE" w14:textId="77777777" w:rsidR="00E30BEE" w:rsidRDefault="00F84D60">
      <w:pPr>
        <w:rPr>
          <w:rFonts w:ascii="Arial" w:eastAsia="Arial" w:hAnsi="Arial" w:cs="Arial"/>
          <w:sz w:val="23"/>
          <w:szCs w:val="23"/>
        </w:rPr>
      </w:pPr>
      <w:r>
        <w:rPr>
          <w:rFonts w:ascii="Arial" w:eastAsia="Arial" w:hAnsi="Arial" w:cs="Arial"/>
          <w:sz w:val="23"/>
          <w:szCs w:val="23"/>
        </w:rPr>
        <w:t>Pursuant to M.G.L. c. 62C, §49A, I certify under the penalties of perjury that, to the best of my knowledge and belief, the company, corporation, partnership or entity named below is in compliance with all laws of the Commonwealth of Massachusetts relating to taxes, reporting of employees and contractors, and withholding and remitting child support.</w:t>
      </w:r>
    </w:p>
    <w:p w14:paraId="000000FF" w14:textId="77777777" w:rsidR="00E30BEE" w:rsidRDefault="00E30BEE">
      <w:pPr>
        <w:jc w:val="both"/>
        <w:rPr>
          <w:rFonts w:ascii="Arial" w:eastAsia="Arial" w:hAnsi="Arial" w:cs="Arial"/>
          <w:sz w:val="23"/>
          <w:szCs w:val="23"/>
        </w:rPr>
      </w:pPr>
    </w:p>
    <w:sdt>
      <w:sdtPr>
        <w:tag w:val="goog_rdk_11"/>
        <w:id w:val="1926458981"/>
      </w:sdtPr>
      <w:sdtEndPr/>
      <w:sdtContent>
        <w:p w14:paraId="00000100" w14:textId="77777777" w:rsidR="00E30BEE" w:rsidRDefault="00F84D60">
          <w:pPr>
            <w:jc w:val="both"/>
            <w:rPr>
              <w:rFonts w:ascii="Arial" w:eastAsia="Arial" w:hAnsi="Arial" w:cs="Arial"/>
              <w:b/>
              <w:sz w:val="23"/>
              <w:szCs w:val="23"/>
              <w:u w:val="single"/>
            </w:rPr>
          </w:pPr>
          <w:r>
            <w:rPr>
              <w:rFonts w:ascii="Arial" w:eastAsia="Arial" w:hAnsi="Arial" w:cs="Arial"/>
              <w:smallCaps/>
              <w:sz w:val="23"/>
              <w:szCs w:val="23"/>
            </w:rPr>
            <w:t>ENTITY NAME</w:t>
          </w:r>
          <w:r>
            <w:rPr>
              <w:rFonts w:ascii="Arial" w:eastAsia="Arial" w:hAnsi="Arial" w:cs="Arial"/>
              <w:b/>
              <w:smallCaps/>
              <w:sz w:val="23"/>
              <w:szCs w:val="23"/>
            </w:rPr>
            <w:t xml:space="preserve">: </w:t>
          </w:r>
          <w:r>
            <w:rPr>
              <w:rFonts w:ascii="Arial" w:eastAsia="Arial" w:hAnsi="Arial" w:cs="Arial"/>
              <w:smallCaps/>
              <w:sz w:val="23"/>
              <w:szCs w:val="23"/>
              <w:u w:val="single"/>
            </w:rPr>
            <w:tab/>
          </w:r>
          <w:r>
            <w:rPr>
              <w:rFonts w:ascii="Arial" w:eastAsia="Arial" w:hAnsi="Arial" w:cs="Arial"/>
              <w:smallCaps/>
              <w:sz w:val="23"/>
              <w:szCs w:val="23"/>
              <w:u w:val="single"/>
            </w:rPr>
            <w:tab/>
          </w:r>
          <w:r>
            <w:rPr>
              <w:rFonts w:ascii="Arial" w:eastAsia="Arial" w:hAnsi="Arial" w:cs="Arial"/>
              <w:smallCaps/>
              <w:sz w:val="23"/>
              <w:szCs w:val="23"/>
              <w:u w:val="single"/>
            </w:rPr>
            <w:tab/>
          </w:r>
          <w:r>
            <w:rPr>
              <w:rFonts w:ascii="Arial" w:eastAsia="Arial" w:hAnsi="Arial" w:cs="Arial"/>
              <w:smallCaps/>
              <w:sz w:val="23"/>
              <w:szCs w:val="23"/>
              <w:u w:val="single"/>
            </w:rPr>
            <w:tab/>
          </w:r>
          <w:r>
            <w:rPr>
              <w:rFonts w:ascii="Arial" w:eastAsia="Arial" w:hAnsi="Arial" w:cs="Arial"/>
              <w:smallCaps/>
              <w:sz w:val="23"/>
              <w:szCs w:val="23"/>
              <w:u w:val="single"/>
            </w:rPr>
            <w:tab/>
          </w:r>
          <w:r>
            <w:rPr>
              <w:rFonts w:ascii="Arial" w:eastAsia="Arial" w:hAnsi="Arial" w:cs="Arial"/>
              <w:smallCaps/>
              <w:sz w:val="23"/>
              <w:szCs w:val="23"/>
              <w:u w:val="single"/>
            </w:rPr>
            <w:tab/>
          </w:r>
          <w:r>
            <w:rPr>
              <w:rFonts w:ascii="Arial" w:eastAsia="Arial" w:hAnsi="Arial" w:cs="Arial"/>
              <w:smallCaps/>
              <w:sz w:val="23"/>
              <w:szCs w:val="23"/>
              <w:u w:val="single"/>
            </w:rPr>
            <w:tab/>
          </w:r>
        </w:p>
      </w:sdtContent>
    </w:sdt>
    <w:p w14:paraId="00000101" w14:textId="77777777" w:rsidR="00E30BEE" w:rsidRDefault="00E30BEE">
      <w:pPr>
        <w:jc w:val="both"/>
        <w:rPr>
          <w:rFonts w:ascii="Arial" w:eastAsia="Arial" w:hAnsi="Arial" w:cs="Arial"/>
          <w:sz w:val="23"/>
          <w:szCs w:val="23"/>
        </w:rPr>
      </w:pPr>
    </w:p>
    <w:p w14:paraId="00000102" w14:textId="77777777" w:rsidR="00E30BEE" w:rsidRDefault="00E30BEE">
      <w:pPr>
        <w:jc w:val="both"/>
        <w:rPr>
          <w:rFonts w:ascii="Arial" w:eastAsia="Arial" w:hAnsi="Arial" w:cs="Arial"/>
          <w:sz w:val="23"/>
          <w:szCs w:val="23"/>
        </w:rPr>
      </w:pPr>
    </w:p>
    <w:p w14:paraId="00000103" w14:textId="77777777" w:rsidR="00E30BEE" w:rsidRDefault="00F84D60">
      <w:pPr>
        <w:jc w:val="both"/>
        <w:rPr>
          <w:rFonts w:ascii="Arial" w:eastAsia="Arial" w:hAnsi="Arial" w:cs="Arial"/>
          <w:sz w:val="23"/>
          <w:szCs w:val="23"/>
        </w:rPr>
      </w:pPr>
      <w:r>
        <w:rPr>
          <w:rFonts w:ascii="Arial" w:eastAsia="Arial" w:hAnsi="Arial" w:cs="Arial"/>
          <w:sz w:val="23"/>
          <w:szCs w:val="23"/>
        </w:rPr>
        <w:t>By: __________________________________</w:t>
      </w:r>
      <w:r>
        <w:rPr>
          <w:rFonts w:ascii="Arial" w:eastAsia="Arial" w:hAnsi="Arial" w:cs="Arial"/>
          <w:sz w:val="23"/>
          <w:szCs w:val="23"/>
        </w:rPr>
        <w:tab/>
      </w:r>
      <w:r>
        <w:rPr>
          <w:rFonts w:ascii="Arial" w:eastAsia="Arial" w:hAnsi="Arial" w:cs="Arial"/>
          <w:sz w:val="23"/>
          <w:szCs w:val="23"/>
        </w:rPr>
        <w:tab/>
        <w:t>__________________________</w:t>
      </w:r>
    </w:p>
    <w:p w14:paraId="00000104" w14:textId="77777777" w:rsidR="00E30BEE" w:rsidRDefault="00F84D60">
      <w:pPr>
        <w:jc w:val="both"/>
        <w:rPr>
          <w:rFonts w:ascii="Arial" w:eastAsia="Arial" w:hAnsi="Arial" w:cs="Arial"/>
          <w:sz w:val="23"/>
          <w:szCs w:val="23"/>
        </w:rPr>
      </w:pPr>
      <w:r>
        <w:rPr>
          <w:rFonts w:ascii="Arial" w:eastAsia="Arial" w:hAnsi="Arial" w:cs="Arial"/>
          <w:sz w:val="23"/>
          <w:szCs w:val="23"/>
        </w:rPr>
        <w:t xml:space="preserve">       Authorized signature</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Date</w:t>
      </w:r>
    </w:p>
    <w:p w14:paraId="00000105" w14:textId="77777777" w:rsidR="00E30BEE" w:rsidRDefault="00E30BEE">
      <w:pPr>
        <w:jc w:val="both"/>
        <w:rPr>
          <w:rFonts w:ascii="Arial" w:eastAsia="Arial" w:hAnsi="Arial" w:cs="Arial"/>
          <w:sz w:val="23"/>
          <w:szCs w:val="23"/>
        </w:rPr>
      </w:pPr>
    </w:p>
    <w:p w14:paraId="00000106" w14:textId="77777777" w:rsidR="00E30BEE" w:rsidRDefault="00F84D60">
      <w:pPr>
        <w:jc w:val="both"/>
        <w:rPr>
          <w:rFonts w:ascii="Arial" w:eastAsia="Arial" w:hAnsi="Arial" w:cs="Arial"/>
          <w:sz w:val="23"/>
          <w:szCs w:val="23"/>
        </w:rPr>
      </w:pPr>
      <w:r>
        <w:rPr>
          <w:rFonts w:ascii="Arial" w:eastAsia="Arial" w:hAnsi="Arial" w:cs="Arial"/>
          <w:sz w:val="23"/>
          <w:szCs w:val="23"/>
        </w:rPr>
        <w:t>________________________________________</w:t>
      </w:r>
      <w:r>
        <w:rPr>
          <w:rFonts w:ascii="Arial" w:eastAsia="Arial" w:hAnsi="Arial" w:cs="Arial"/>
          <w:sz w:val="23"/>
          <w:szCs w:val="23"/>
        </w:rPr>
        <w:tab/>
      </w:r>
      <w:r>
        <w:rPr>
          <w:rFonts w:ascii="Arial" w:eastAsia="Arial" w:hAnsi="Arial" w:cs="Arial"/>
          <w:sz w:val="23"/>
          <w:szCs w:val="23"/>
        </w:rPr>
        <w:tab/>
      </w:r>
    </w:p>
    <w:p w14:paraId="00000107" w14:textId="77777777" w:rsidR="00E30BEE" w:rsidRDefault="00F84D60">
      <w:pPr>
        <w:jc w:val="both"/>
        <w:rPr>
          <w:rFonts w:ascii="Arial" w:eastAsia="Arial" w:hAnsi="Arial" w:cs="Arial"/>
          <w:sz w:val="23"/>
          <w:szCs w:val="23"/>
        </w:rPr>
      </w:pPr>
      <w:r>
        <w:rPr>
          <w:rFonts w:ascii="Arial" w:eastAsia="Arial" w:hAnsi="Arial" w:cs="Arial"/>
          <w:sz w:val="23"/>
          <w:szCs w:val="23"/>
        </w:rPr>
        <w:t>Name of person signing above (type/print)</w:t>
      </w:r>
    </w:p>
    <w:p w14:paraId="00000108" w14:textId="77777777" w:rsidR="00E30BEE" w:rsidRDefault="00F84D60">
      <w:pPr>
        <w:jc w:val="both"/>
        <w:rPr>
          <w:rFonts w:ascii="Arial" w:eastAsia="Arial" w:hAnsi="Arial" w:cs="Arial"/>
          <w:sz w:val="23"/>
          <w:szCs w:val="23"/>
        </w:rPr>
      </w:pPr>
      <w:r>
        <w:rPr>
          <w:rFonts w:ascii="Arial" w:eastAsia="Arial" w:hAnsi="Arial" w:cs="Arial"/>
          <w:sz w:val="23"/>
          <w:szCs w:val="23"/>
        </w:rPr>
        <w:tab/>
      </w:r>
    </w:p>
    <w:p w14:paraId="00000109" w14:textId="77777777" w:rsidR="00E30BEE" w:rsidRDefault="00F84D60">
      <w:pPr>
        <w:tabs>
          <w:tab w:val="left" w:pos="4770"/>
        </w:tabs>
        <w:jc w:val="both"/>
        <w:rPr>
          <w:rFonts w:ascii="Arial" w:eastAsia="Arial" w:hAnsi="Arial" w:cs="Arial"/>
          <w:sz w:val="23"/>
          <w:szCs w:val="23"/>
          <w:u w:val="single"/>
        </w:rPr>
      </w:pPr>
      <w:r>
        <w:rPr>
          <w:rFonts w:ascii="Arial" w:eastAsia="Arial" w:hAnsi="Arial" w:cs="Arial"/>
          <w:sz w:val="23"/>
          <w:szCs w:val="23"/>
          <w:u w:val="single"/>
        </w:rPr>
        <w:tab/>
      </w:r>
    </w:p>
    <w:p w14:paraId="0000010A" w14:textId="77777777" w:rsidR="00E30BEE" w:rsidRDefault="00F84D60">
      <w:pPr>
        <w:jc w:val="both"/>
        <w:rPr>
          <w:rFonts w:ascii="Arial" w:eastAsia="Arial" w:hAnsi="Arial" w:cs="Arial"/>
          <w:sz w:val="23"/>
          <w:szCs w:val="23"/>
        </w:rPr>
      </w:pPr>
      <w:r>
        <w:rPr>
          <w:rFonts w:ascii="Arial" w:eastAsia="Arial" w:hAnsi="Arial" w:cs="Arial"/>
          <w:sz w:val="23"/>
          <w:szCs w:val="23"/>
        </w:rPr>
        <w:t>Business address</w:t>
      </w:r>
    </w:p>
    <w:p w14:paraId="0000010B" w14:textId="77777777" w:rsidR="00E30BEE" w:rsidRDefault="00E30BEE">
      <w:pPr>
        <w:jc w:val="both"/>
        <w:rPr>
          <w:rFonts w:ascii="Arial" w:eastAsia="Arial" w:hAnsi="Arial" w:cs="Arial"/>
          <w:sz w:val="23"/>
          <w:szCs w:val="23"/>
        </w:rPr>
      </w:pPr>
    </w:p>
    <w:p w14:paraId="0000010C" w14:textId="77777777" w:rsidR="00E30BEE" w:rsidRDefault="00F84D60">
      <w:pPr>
        <w:jc w:val="both"/>
        <w:rPr>
          <w:rFonts w:ascii="Arial" w:eastAsia="Arial" w:hAnsi="Arial" w:cs="Arial"/>
          <w:sz w:val="23"/>
          <w:szCs w:val="23"/>
        </w:rPr>
      </w:pPr>
      <w:r>
        <w:rPr>
          <w:rFonts w:ascii="Arial" w:eastAsia="Arial" w:hAnsi="Arial" w:cs="Arial"/>
          <w:sz w:val="23"/>
          <w:szCs w:val="23"/>
        </w:rPr>
        <w:t>____________________________________</w:t>
      </w:r>
    </w:p>
    <w:p w14:paraId="0000010D" w14:textId="77777777" w:rsidR="00E30BEE" w:rsidRDefault="00F84D60">
      <w:pPr>
        <w:jc w:val="both"/>
        <w:rPr>
          <w:rFonts w:ascii="Arial" w:eastAsia="Arial" w:hAnsi="Arial" w:cs="Arial"/>
          <w:sz w:val="23"/>
          <w:szCs w:val="23"/>
        </w:rPr>
      </w:pPr>
      <w:r>
        <w:rPr>
          <w:rFonts w:ascii="Arial" w:eastAsia="Arial" w:hAnsi="Arial" w:cs="Arial"/>
          <w:sz w:val="23"/>
          <w:szCs w:val="23"/>
        </w:rPr>
        <w:t>Telephone Number</w:t>
      </w:r>
    </w:p>
    <w:p w14:paraId="0000010E" w14:textId="77777777" w:rsidR="00E30BEE" w:rsidRDefault="00E30BEE">
      <w:pPr>
        <w:rPr>
          <w:rFonts w:ascii="Arial" w:eastAsia="Arial" w:hAnsi="Arial" w:cs="Arial"/>
          <w:sz w:val="23"/>
          <w:szCs w:val="23"/>
        </w:rPr>
      </w:pPr>
    </w:p>
    <w:p w14:paraId="0000010F" w14:textId="77777777" w:rsidR="00E30BEE" w:rsidRDefault="00E30BEE">
      <w:pPr>
        <w:rPr>
          <w:rFonts w:ascii="Arial" w:eastAsia="Arial" w:hAnsi="Arial" w:cs="Arial"/>
          <w:sz w:val="23"/>
          <w:szCs w:val="23"/>
        </w:rPr>
      </w:pPr>
    </w:p>
    <w:p w14:paraId="00000110" w14:textId="77777777" w:rsidR="00E30BEE" w:rsidRDefault="00E30BEE">
      <w:pPr>
        <w:rPr>
          <w:rFonts w:ascii="Arial" w:eastAsia="Arial" w:hAnsi="Arial" w:cs="Arial"/>
          <w:sz w:val="23"/>
          <w:szCs w:val="23"/>
        </w:rPr>
      </w:pPr>
    </w:p>
    <w:p w14:paraId="00000111" w14:textId="77777777" w:rsidR="00E30BEE" w:rsidRDefault="00E30BEE">
      <w:pPr>
        <w:rPr>
          <w:rFonts w:ascii="Arial" w:eastAsia="Arial" w:hAnsi="Arial" w:cs="Arial"/>
          <w:sz w:val="23"/>
          <w:szCs w:val="23"/>
        </w:rPr>
      </w:pPr>
    </w:p>
    <w:p w14:paraId="00000112" w14:textId="77777777" w:rsidR="00E30BEE" w:rsidRDefault="00F84D60">
      <w:pPr>
        <w:pStyle w:val="Heading1"/>
        <w:rPr>
          <w:rFonts w:ascii="Arial" w:eastAsia="Arial" w:hAnsi="Arial" w:cs="Arial"/>
          <w:sz w:val="23"/>
          <w:szCs w:val="23"/>
        </w:rPr>
      </w:pPr>
      <w:bookmarkStart w:id="21" w:name="_heading=h.7xmwh5ty8a4k" w:colFirst="0" w:colLast="0"/>
      <w:bookmarkEnd w:id="21"/>
      <w:r>
        <w:br w:type="page"/>
      </w:r>
    </w:p>
    <w:p w14:paraId="00000113" w14:textId="650BC6A8" w:rsidR="00E30BEE" w:rsidRDefault="00F84D60">
      <w:pPr>
        <w:pStyle w:val="Heading1"/>
        <w:rPr>
          <w:rFonts w:ascii="Arial" w:eastAsia="Arial" w:hAnsi="Arial" w:cs="Arial"/>
          <w:sz w:val="23"/>
          <w:szCs w:val="23"/>
        </w:rPr>
      </w:pPr>
      <w:bookmarkStart w:id="22" w:name="_Toc93340264"/>
      <w:r>
        <w:rPr>
          <w:rFonts w:ascii="Arial" w:eastAsia="Arial" w:hAnsi="Arial" w:cs="Arial"/>
          <w:sz w:val="23"/>
          <w:szCs w:val="23"/>
        </w:rPr>
        <w:lastRenderedPageBreak/>
        <w:t>Attachment D: Non-Bribery and Collusion Affidavit</w:t>
      </w:r>
      <w:bookmarkEnd w:id="22"/>
    </w:p>
    <w:p w14:paraId="00000114" w14:textId="77777777" w:rsidR="00E30BEE" w:rsidRDefault="00E30BEE">
      <w:pPr>
        <w:jc w:val="center"/>
        <w:rPr>
          <w:rFonts w:ascii="Arial" w:eastAsia="Arial" w:hAnsi="Arial" w:cs="Arial"/>
          <w:b/>
          <w:sz w:val="23"/>
          <w:szCs w:val="23"/>
        </w:rPr>
      </w:pPr>
    </w:p>
    <w:p w14:paraId="00000115" w14:textId="77777777" w:rsidR="00E30BEE" w:rsidRDefault="00F84D60">
      <w:pPr>
        <w:spacing w:after="0"/>
        <w:rPr>
          <w:rFonts w:ascii="Arial" w:eastAsia="Arial" w:hAnsi="Arial" w:cs="Arial"/>
          <w:sz w:val="23"/>
          <w:szCs w:val="23"/>
        </w:rPr>
      </w:pPr>
      <w:r>
        <w:rPr>
          <w:rFonts w:ascii="Arial" w:eastAsia="Arial" w:hAnsi="Arial" w:cs="Arial"/>
          <w:sz w:val="23"/>
          <w:szCs w:val="23"/>
        </w:rPr>
        <w:t>I, ___________________________________________, on oath depose and state that</w:t>
      </w:r>
    </w:p>
    <w:p w14:paraId="00000116" w14:textId="77777777" w:rsidR="00E30BEE" w:rsidRDefault="00F84D60">
      <w:pPr>
        <w:rPr>
          <w:rFonts w:ascii="Arial" w:eastAsia="Arial" w:hAnsi="Arial" w:cs="Arial"/>
          <w:sz w:val="23"/>
          <w:szCs w:val="23"/>
        </w:rPr>
      </w:pPr>
      <w:r>
        <w:rPr>
          <w:rFonts w:ascii="Arial" w:eastAsia="Arial" w:hAnsi="Arial" w:cs="Arial"/>
          <w:sz w:val="23"/>
          <w:szCs w:val="23"/>
        </w:rPr>
        <w:t xml:space="preserve">   (</w:t>
      </w:r>
      <w:proofErr w:type="gramStart"/>
      <w:r>
        <w:rPr>
          <w:rFonts w:ascii="Arial" w:eastAsia="Arial" w:hAnsi="Arial" w:cs="Arial"/>
          <w:sz w:val="23"/>
          <w:szCs w:val="23"/>
        </w:rPr>
        <w:t>name</w:t>
      </w:r>
      <w:proofErr w:type="gramEnd"/>
      <w:r>
        <w:rPr>
          <w:rFonts w:ascii="Arial" w:eastAsia="Arial" w:hAnsi="Arial" w:cs="Arial"/>
          <w:sz w:val="23"/>
          <w:szCs w:val="23"/>
        </w:rPr>
        <w:t xml:space="preserve"> of person signing proposal)</w:t>
      </w:r>
    </w:p>
    <w:p w14:paraId="00000117" w14:textId="77777777" w:rsidR="00E30BEE" w:rsidRDefault="00F84D60">
      <w:pPr>
        <w:spacing w:after="0"/>
        <w:rPr>
          <w:rFonts w:ascii="Arial" w:eastAsia="Arial" w:hAnsi="Arial" w:cs="Arial"/>
          <w:sz w:val="23"/>
          <w:szCs w:val="23"/>
        </w:rPr>
      </w:pPr>
      <w:r>
        <w:rPr>
          <w:rFonts w:ascii="Arial" w:eastAsia="Arial" w:hAnsi="Arial" w:cs="Arial"/>
          <w:sz w:val="23"/>
          <w:szCs w:val="23"/>
        </w:rPr>
        <w:t xml:space="preserve">neither I nor any employees, officers or directors </w:t>
      </w:r>
      <w:proofErr w:type="gramStart"/>
      <w:r>
        <w:rPr>
          <w:rFonts w:ascii="Arial" w:eastAsia="Arial" w:hAnsi="Arial" w:cs="Arial"/>
          <w:sz w:val="23"/>
          <w:szCs w:val="23"/>
        </w:rPr>
        <w:t>of  _</w:t>
      </w:r>
      <w:proofErr w:type="gramEnd"/>
      <w:r>
        <w:rPr>
          <w:rFonts w:ascii="Arial" w:eastAsia="Arial" w:hAnsi="Arial" w:cs="Arial"/>
          <w:sz w:val="23"/>
          <w:szCs w:val="23"/>
        </w:rPr>
        <w:t>__________________________</w:t>
      </w:r>
    </w:p>
    <w:p w14:paraId="00000118" w14:textId="77777777" w:rsidR="00E30BEE" w:rsidRDefault="00F84D60">
      <w:pPr>
        <w:ind w:left="5040" w:firstLine="720"/>
        <w:rPr>
          <w:rFonts w:ascii="Arial" w:eastAsia="Arial" w:hAnsi="Arial" w:cs="Arial"/>
          <w:sz w:val="23"/>
          <w:szCs w:val="23"/>
        </w:rPr>
      </w:pPr>
      <w:r>
        <w:rPr>
          <w:rFonts w:ascii="Arial" w:eastAsia="Arial" w:hAnsi="Arial" w:cs="Arial"/>
          <w:sz w:val="23"/>
          <w:szCs w:val="23"/>
        </w:rPr>
        <w:t>(</w:t>
      </w:r>
      <w:proofErr w:type="gramStart"/>
      <w:r>
        <w:rPr>
          <w:rFonts w:ascii="Arial" w:eastAsia="Arial" w:hAnsi="Arial" w:cs="Arial"/>
          <w:sz w:val="23"/>
          <w:szCs w:val="23"/>
        </w:rPr>
        <w:t>name</w:t>
      </w:r>
      <w:proofErr w:type="gramEnd"/>
      <w:r>
        <w:rPr>
          <w:rFonts w:ascii="Arial" w:eastAsia="Arial" w:hAnsi="Arial" w:cs="Arial"/>
          <w:sz w:val="23"/>
          <w:szCs w:val="23"/>
        </w:rPr>
        <w:t xml:space="preserve"> of vendor)</w:t>
      </w:r>
    </w:p>
    <w:p w14:paraId="00000119" w14:textId="77777777" w:rsidR="00E30BEE" w:rsidRDefault="00E30BEE">
      <w:pPr>
        <w:rPr>
          <w:rFonts w:ascii="Arial" w:eastAsia="Arial" w:hAnsi="Arial" w:cs="Arial"/>
          <w:sz w:val="23"/>
          <w:szCs w:val="23"/>
        </w:rPr>
      </w:pPr>
    </w:p>
    <w:p w14:paraId="0000011A" w14:textId="77777777" w:rsidR="00E30BEE" w:rsidRDefault="00F84D60">
      <w:pPr>
        <w:rPr>
          <w:rFonts w:ascii="Arial" w:eastAsia="Arial" w:hAnsi="Arial" w:cs="Arial"/>
          <w:sz w:val="23"/>
          <w:szCs w:val="23"/>
        </w:rPr>
      </w:pPr>
      <w:r>
        <w:rPr>
          <w:rFonts w:ascii="Arial" w:eastAsia="Arial" w:hAnsi="Arial" w:cs="Arial"/>
          <w:sz w:val="23"/>
          <w:szCs w:val="23"/>
        </w:rPr>
        <w:t>have been convicted of any violations described as follows:</w:t>
      </w:r>
    </w:p>
    <w:p w14:paraId="0000011B" w14:textId="77777777" w:rsidR="00E30BEE" w:rsidRDefault="00F84D60">
      <w:pPr>
        <w:numPr>
          <w:ilvl w:val="0"/>
          <w:numId w:val="4"/>
        </w:numPr>
        <w:spacing w:after="0" w:line="240" w:lineRule="auto"/>
        <w:rPr>
          <w:rFonts w:ascii="Arial" w:eastAsia="Arial" w:hAnsi="Arial" w:cs="Arial"/>
          <w:sz w:val="23"/>
          <w:szCs w:val="23"/>
        </w:rPr>
      </w:pPr>
      <w:r>
        <w:rPr>
          <w:rFonts w:ascii="Arial" w:eastAsia="Arial" w:hAnsi="Arial" w:cs="Arial"/>
          <w:sz w:val="23"/>
          <w:szCs w:val="23"/>
        </w:rPr>
        <w:t>Bribery or attempting to bribe a public officer or employee of the Town of Leverett, the State of Massachusetts, or any other public entity, including but not limited to the Government of the United States, any state, any local government authority in the United States in that officer’s or employee’s capacity, or</w:t>
      </w:r>
    </w:p>
    <w:p w14:paraId="0000011C" w14:textId="77777777" w:rsidR="00E30BEE" w:rsidRDefault="00E30BEE">
      <w:pPr>
        <w:rPr>
          <w:rFonts w:ascii="Arial" w:eastAsia="Arial" w:hAnsi="Arial" w:cs="Arial"/>
          <w:sz w:val="23"/>
          <w:szCs w:val="23"/>
        </w:rPr>
      </w:pPr>
    </w:p>
    <w:p w14:paraId="0000011D" w14:textId="77777777" w:rsidR="00E30BEE" w:rsidRDefault="00F84D60">
      <w:pPr>
        <w:numPr>
          <w:ilvl w:val="0"/>
          <w:numId w:val="4"/>
        </w:numPr>
        <w:spacing w:after="0" w:line="240" w:lineRule="auto"/>
        <w:rPr>
          <w:rFonts w:ascii="Arial" w:eastAsia="Arial" w:hAnsi="Arial" w:cs="Arial"/>
          <w:sz w:val="23"/>
          <w:szCs w:val="23"/>
        </w:rPr>
      </w:pPr>
      <w:r>
        <w:rPr>
          <w:rFonts w:ascii="Arial" w:eastAsia="Arial" w:hAnsi="Arial" w:cs="Arial"/>
          <w:sz w:val="23"/>
          <w:szCs w:val="23"/>
        </w:rPr>
        <w:t>An agreement or collusion among bidders or prospective bidders in restraint of freedom of competition by agreement to bid a fixed price or otherwise.</w:t>
      </w:r>
    </w:p>
    <w:p w14:paraId="0000011E" w14:textId="77777777" w:rsidR="00E30BEE" w:rsidRDefault="00E30BEE">
      <w:pPr>
        <w:rPr>
          <w:rFonts w:ascii="Arial" w:eastAsia="Arial" w:hAnsi="Arial" w:cs="Arial"/>
          <w:sz w:val="23"/>
          <w:szCs w:val="23"/>
        </w:rPr>
      </w:pPr>
    </w:p>
    <w:p w14:paraId="0000011F" w14:textId="77777777" w:rsidR="00E30BEE" w:rsidRDefault="00F84D60">
      <w:pPr>
        <w:rPr>
          <w:rFonts w:ascii="Arial" w:eastAsia="Arial" w:hAnsi="Arial" w:cs="Arial"/>
          <w:sz w:val="23"/>
          <w:szCs w:val="23"/>
        </w:rPr>
      </w:pPr>
      <w:r>
        <w:rPr>
          <w:rFonts w:ascii="Arial" w:eastAsia="Arial" w:hAnsi="Arial" w:cs="Arial"/>
          <w:sz w:val="23"/>
          <w:szCs w:val="23"/>
        </w:rPr>
        <w:t>I further state that neither I nor any employees, officers or directors of _____________ (name of vendor) have made an admission of guilt of such conduct in paragraphs (a) or (b) above, which is a matter of record, but has been prosecuted for conduct, has made an admission of guilt or such conduct which term shall be construed to include a plea of nolo contender.</w:t>
      </w:r>
    </w:p>
    <w:p w14:paraId="00000120" w14:textId="77777777" w:rsidR="00E30BEE" w:rsidRDefault="00E30BEE">
      <w:pPr>
        <w:rPr>
          <w:rFonts w:ascii="Arial" w:eastAsia="Arial" w:hAnsi="Arial" w:cs="Arial"/>
          <w:sz w:val="23"/>
          <w:szCs w:val="23"/>
        </w:rPr>
      </w:pPr>
    </w:p>
    <w:p w14:paraId="00000121" w14:textId="77777777" w:rsidR="00E30BEE" w:rsidRDefault="00F84D60">
      <w:pPr>
        <w:jc w:val="right"/>
        <w:rPr>
          <w:rFonts w:ascii="Arial" w:eastAsia="Arial" w:hAnsi="Arial" w:cs="Arial"/>
          <w:sz w:val="23"/>
          <w:szCs w:val="23"/>
        </w:rPr>
      </w:pPr>
      <w:r>
        <w:rPr>
          <w:rFonts w:ascii="Arial" w:eastAsia="Arial" w:hAnsi="Arial" w:cs="Arial"/>
          <w:sz w:val="23"/>
          <w:szCs w:val="23"/>
        </w:rPr>
        <w:t>______________________________________________________</w:t>
      </w:r>
    </w:p>
    <w:p w14:paraId="00000122" w14:textId="77777777" w:rsidR="00E30BEE" w:rsidRDefault="00F84D60">
      <w:pPr>
        <w:jc w:val="right"/>
        <w:rPr>
          <w:rFonts w:ascii="Arial" w:eastAsia="Arial" w:hAnsi="Arial" w:cs="Arial"/>
          <w:sz w:val="23"/>
          <w:szCs w:val="23"/>
        </w:rPr>
      </w:pPr>
      <w:r>
        <w:rPr>
          <w:rFonts w:ascii="Arial" w:eastAsia="Arial" w:hAnsi="Arial" w:cs="Arial"/>
          <w:sz w:val="23"/>
          <w:szCs w:val="23"/>
        </w:rPr>
        <w:t>Signature of person signing proposal</w:t>
      </w:r>
    </w:p>
    <w:p w14:paraId="00000123" w14:textId="77777777" w:rsidR="00E30BEE" w:rsidRDefault="00E30BEE">
      <w:pPr>
        <w:jc w:val="right"/>
        <w:rPr>
          <w:rFonts w:ascii="Arial" w:eastAsia="Arial" w:hAnsi="Arial" w:cs="Arial"/>
          <w:sz w:val="23"/>
          <w:szCs w:val="23"/>
        </w:rPr>
      </w:pPr>
    </w:p>
    <w:p w14:paraId="00000124" w14:textId="77777777" w:rsidR="00E30BEE" w:rsidRDefault="00F84D60">
      <w:pPr>
        <w:rPr>
          <w:rFonts w:ascii="Arial" w:eastAsia="Arial" w:hAnsi="Arial" w:cs="Arial"/>
          <w:sz w:val="23"/>
          <w:szCs w:val="23"/>
        </w:rPr>
      </w:pPr>
      <w:r>
        <w:rPr>
          <w:rFonts w:ascii="Arial" w:eastAsia="Arial" w:hAnsi="Arial" w:cs="Arial"/>
          <w:sz w:val="23"/>
          <w:szCs w:val="23"/>
        </w:rPr>
        <w:t>This affidavit in the case of a business entity shall be executed by, in the case of partnership, the general partner(s), and in the case of a corporation, the president.</w:t>
      </w:r>
    </w:p>
    <w:p w14:paraId="00000125" w14:textId="77777777" w:rsidR="00E30BEE" w:rsidRDefault="00E30BEE">
      <w:pPr>
        <w:rPr>
          <w:rFonts w:ascii="Arial" w:eastAsia="Arial" w:hAnsi="Arial" w:cs="Arial"/>
          <w:sz w:val="23"/>
          <w:szCs w:val="23"/>
        </w:rPr>
      </w:pPr>
    </w:p>
    <w:p w14:paraId="00000126" w14:textId="77777777" w:rsidR="00E30BEE" w:rsidRDefault="00F84D60">
      <w:pPr>
        <w:rPr>
          <w:rFonts w:ascii="Arial" w:eastAsia="Arial" w:hAnsi="Arial" w:cs="Arial"/>
          <w:sz w:val="23"/>
          <w:szCs w:val="23"/>
        </w:rPr>
      </w:pPr>
      <w:r>
        <w:rPr>
          <w:rFonts w:ascii="Arial" w:eastAsia="Arial" w:hAnsi="Arial" w:cs="Arial"/>
          <w:sz w:val="23"/>
          <w:szCs w:val="23"/>
        </w:rPr>
        <w:t>Signed under the pains and penalties of perjury this ______ day of ____________, 2021.</w:t>
      </w:r>
    </w:p>
    <w:p w14:paraId="00000127" w14:textId="77777777" w:rsidR="00E30BEE" w:rsidRDefault="00F84D60">
      <w:pPr>
        <w:pStyle w:val="Heading1"/>
        <w:rPr>
          <w:rFonts w:ascii="Arial" w:eastAsia="Arial" w:hAnsi="Arial" w:cs="Arial"/>
          <w:sz w:val="23"/>
          <w:szCs w:val="23"/>
        </w:rPr>
      </w:pPr>
      <w:bookmarkStart w:id="23" w:name="_heading=h.2et92p0" w:colFirst="0" w:colLast="0"/>
      <w:bookmarkEnd w:id="23"/>
      <w:r>
        <w:br w:type="page"/>
      </w:r>
    </w:p>
    <w:p w14:paraId="00000128" w14:textId="7DDA67C9" w:rsidR="00E30BEE" w:rsidRDefault="00F84D60">
      <w:pPr>
        <w:pStyle w:val="Heading1"/>
        <w:rPr>
          <w:rFonts w:ascii="Arial" w:eastAsia="Arial" w:hAnsi="Arial" w:cs="Arial"/>
          <w:sz w:val="23"/>
          <w:szCs w:val="23"/>
        </w:rPr>
      </w:pPr>
      <w:bookmarkStart w:id="24" w:name="_Toc93340265"/>
      <w:r>
        <w:rPr>
          <w:rFonts w:ascii="Arial" w:eastAsia="Arial" w:hAnsi="Arial" w:cs="Arial"/>
          <w:sz w:val="23"/>
          <w:szCs w:val="23"/>
        </w:rPr>
        <w:lastRenderedPageBreak/>
        <w:t>Contract</w:t>
      </w:r>
      <w:bookmarkEnd w:id="24"/>
    </w:p>
    <w:p w14:paraId="00000129" w14:textId="77777777" w:rsidR="00E30BEE" w:rsidRDefault="00F84D60">
      <w:pPr>
        <w:tabs>
          <w:tab w:val="center" w:pos="4680"/>
        </w:tabs>
        <w:jc w:val="center"/>
        <w:rPr>
          <w:rFonts w:ascii="Arial" w:eastAsia="Arial" w:hAnsi="Arial" w:cs="Arial"/>
          <w:sz w:val="23"/>
          <w:szCs w:val="23"/>
          <w:u w:val="single"/>
        </w:rPr>
      </w:pPr>
      <w:r>
        <w:rPr>
          <w:rFonts w:ascii="Arial" w:eastAsia="Arial" w:hAnsi="Arial" w:cs="Arial"/>
          <w:b/>
          <w:sz w:val="23"/>
          <w:szCs w:val="23"/>
          <w:u w:val="single"/>
        </w:rPr>
        <w:t>TOWN OF LEVERETT</w:t>
      </w:r>
    </w:p>
    <w:p w14:paraId="0000012A" w14:textId="77777777" w:rsidR="00E30BEE" w:rsidRDefault="00F84D60">
      <w:pPr>
        <w:tabs>
          <w:tab w:val="center" w:pos="4680"/>
        </w:tabs>
        <w:jc w:val="center"/>
        <w:rPr>
          <w:rFonts w:ascii="Arial" w:eastAsia="Arial" w:hAnsi="Arial" w:cs="Arial"/>
          <w:sz w:val="23"/>
          <w:szCs w:val="23"/>
        </w:rPr>
      </w:pPr>
      <w:r>
        <w:rPr>
          <w:rFonts w:ascii="Arial" w:eastAsia="Arial" w:hAnsi="Arial" w:cs="Arial"/>
          <w:b/>
          <w:sz w:val="23"/>
          <w:szCs w:val="23"/>
          <w:u w:val="single"/>
        </w:rPr>
        <w:t>AGREEMENT FOR PROFESSIONAL SERVICES</w:t>
      </w:r>
    </w:p>
    <w:p w14:paraId="0000012B" w14:textId="77777777" w:rsidR="00E30BEE" w:rsidRDefault="00E30BEE">
      <w:pPr>
        <w:spacing w:after="0" w:line="240" w:lineRule="auto"/>
        <w:rPr>
          <w:rFonts w:ascii="Arial" w:eastAsia="Arial" w:hAnsi="Arial" w:cs="Arial"/>
          <w:b/>
          <w:sz w:val="23"/>
          <w:szCs w:val="23"/>
        </w:rPr>
      </w:pPr>
    </w:p>
    <w:p w14:paraId="0000012C" w14:textId="77777777" w:rsidR="00E30BEE" w:rsidRDefault="00F84D60">
      <w:pPr>
        <w:spacing w:after="0" w:line="240" w:lineRule="auto"/>
        <w:jc w:val="both"/>
        <w:rPr>
          <w:rFonts w:ascii="Arial" w:eastAsia="Arial" w:hAnsi="Arial" w:cs="Arial"/>
          <w:sz w:val="23"/>
          <w:szCs w:val="23"/>
        </w:rPr>
      </w:pPr>
      <w:r>
        <w:rPr>
          <w:rFonts w:ascii="Arial" w:eastAsia="Arial" w:hAnsi="Arial" w:cs="Arial"/>
          <w:sz w:val="23"/>
          <w:szCs w:val="23"/>
        </w:rPr>
        <w:t xml:space="preserve">THIS AGREEMENT (this “Agreement”) between the </w:t>
      </w:r>
      <w:r>
        <w:rPr>
          <w:rFonts w:ascii="Arial" w:eastAsia="Arial" w:hAnsi="Arial" w:cs="Arial"/>
          <w:b/>
          <w:sz w:val="23"/>
          <w:szCs w:val="23"/>
        </w:rPr>
        <w:t>Town of Leverett</w:t>
      </w:r>
      <w:r>
        <w:rPr>
          <w:rFonts w:ascii="Arial" w:eastAsia="Arial" w:hAnsi="Arial" w:cs="Arial"/>
          <w:sz w:val="23"/>
          <w:szCs w:val="23"/>
        </w:rPr>
        <w:t xml:space="preserve">, a Massachusetts municipal corporation with a mailing address of </w:t>
      </w:r>
      <w:r>
        <w:rPr>
          <w:rFonts w:ascii="Arial" w:eastAsia="Arial" w:hAnsi="Arial" w:cs="Arial"/>
          <w:sz w:val="23"/>
          <w:szCs w:val="23"/>
          <w:u w:val="single"/>
        </w:rPr>
        <w:t>PO Box 300, Leverett, MA 01054</w:t>
      </w:r>
      <w:r>
        <w:rPr>
          <w:rFonts w:ascii="Arial" w:eastAsia="Arial" w:hAnsi="Arial" w:cs="Arial"/>
          <w:sz w:val="23"/>
          <w:szCs w:val="23"/>
        </w:rPr>
        <w:t>, acting by and through its Selectboard (the “Town”), and ________________________, a Massachusetts ___________________ with a mailing address of ___________________ (the “Contractor”), is effective as of the _____ day of _______________, 2021 (the “Effective Date”). The Town and the Contractor are together the “Parties” and individually a “Party.” In consideration of the mutual covenants contained herein, the Parties agree as follows:</w:t>
      </w:r>
    </w:p>
    <w:p w14:paraId="0000012D" w14:textId="77777777" w:rsidR="00E30BEE" w:rsidRDefault="00E30BEE">
      <w:pPr>
        <w:rPr>
          <w:rFonts w:ascii="Arial" w:eastAsia="Arial" w:hAnsi="Arial" w:cs="Arial"/>
          <w:sz w:val="23"/>
          <w:szCs w:val="23"/>
        </w:rPr>
      </w:pPr>
    </w:p>
    <w:sdt>
      <w:sdtPr>
        <w:tag w:val="goog_rdk_12"/>
        <w:id w:val="1710993937"/>
      </w:sdtPr>
      <w:sdtEndPr/>
      <w:sdtContent>
        <w:p w14:paraId="0000012E"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mallCaps/>
              <w:sz w:val="23"/>
              <w:szCs w:val="23"/>
            </w:rPr>
            <w:t>SCOPE OF SERVICES</w:t>
          </w:r>
        </w:p>
      </w:sdtContent>
    </w:sdt>
    <w:p w14:paraId="0000012F" w14:textId="77777777" w:rsidR="00E30BEE" w:rsidRDefault="00F84D60">
      <w:pPr>
        <w:spacing w:after="0" w:line="240" w:lineRule="auto"/>
        <w:jc w:val="both"/>
        <w:rPr>
          <w:rFonts w:ascii="Arial" w:eastAsia="Arial" w:hAnsi="Arial" w:cs="Arial"/>
          <w:sz w:val="23"/>
          <w:szCs w:val="23"/>
        </w:rPr>
      </w:pPr>
      <w:r>
        <w:rPr>
          <w:rFonts w:ascii="Arial" w:eastAsia="Arial" w:hAnsi="Arial" w:cs="Arial"/>
          <w:sz w:val="23"/>
          <w:szCs w:val="23"/>
        </w:rPr>
        <w:t xml:space="preserve">The Town hereby retains the Contractor and the Contractor hereby agrees to provide professional _____________________ services for the Town as set forth in </w:t>
      </w:r>
      <w:r>
        <w:rPr>
          <w:rFonts w:ascii="Arial" w:eastAsia="Arial" w:hAnsi="Arial" w:cs="Arial"/>
          <w:sz w:val="23"/>
          <w:szCs w:val="23"/>
          <w:u w:val="single"/>
        </w:rPr>
        <w:t>Exhibit A</w:t>
      </w:r>
      <w:r>
        <w:rPr>
          <w:rFonts w:ascii="Arial" w:eastAsia="Arial" w:hAnsi="Arial" w:cs="Arial"/>
          <w:sz w:val="23"/>
          <w:szCs w:val="23"/>
        </w:rPr>
        <w:t xml:space="preserve"> (the “Scope of Services”). The Contractor agrees that time is of the essence of this Agreement. </w:t>
      </w:r>
    </w:p>
    <w:p w14:paraId="00000130" w14:textId="77777777" w:rsidR="00E30BEE" w:rsidRDefault="00E30BEE">
      <w:pPr>
        <w:spacing w:before="160" w:after="0" w:line="240" w:lineRule="auto"/>
        <w:jc w:val="both"/>
        <w:rPr>
          <w:rFonts w:ascii="Arial" w:eastAsia="Arial" w:hAnsi="Arial" w:cs="Arial"/>
          <w:sz w:val="23"/>
          <w:szCs w:val="23"/>
        </w:rPr>
      </w:pPr>
    </w:p>
    <w:sdt>
      <w:sdtPr>
        <w:tag w:val="goog_rdk_13"/>
        <w:id w:val="-1733305850"/>
      </w:sdtPr>
      <w:sdtEndPr/>
      <w:sdtContent>
        <w:p w14:paraId="00000131"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mallCaps/>
              <w:sz w:val="23"/>
              <w:szCs w:val="23"/>
            </w:rPr>
            <w:t>PERFORMANCE STANDARD</w:t>
          </w:r>
        </w:p>
      </w:sdtContent>
    </w:sdt>
    <w:p w14:paraId="00000132" w14:textId="77777777" w:rsidR="00E30BEE" w:rsidRDefault="00F84D60">
      <w:pPr>
        <w:jc w:val="both"/>
        <w:rPr>
          <w:rFonts w:ascii="Arial" w:eastAsia="Arial" w:hAnsi="Arial" w:cs="Arial"/>
          <w:sz w:val="23"/>
          <w:szCs w:val="23"/>
        </w:rPr>
      </w:pPr>
      <w:r>
        <w:rPr>
          <w:rFonts w:ascii="Arial" w:eastAsia="Arial" w:hAnsi="Arial" w:cs="Arial"/>
          <w:sz w:val="23"/>
          <w:szCs w:val="23"/>
        </w:rPr>
        <w:t>In the performance of the Scope of Services, the Contractor, and those it is responsible for, shall exercise the degree of skill and care customarily accepted as best practices by members of the same profession currently practicing under similar conditions in the same locality. Substandard services shall be deemed a breach of this Agreement. By entering this Agreement, the Contractor represents to the Town that it has the skill, qualifications, experience, equipment, and manpower necessary to complete the Scope of Services.</w:t>
      </w:r>
    </w:p>
    <w:p w14:paraId="00000133" w14:textId="77777777" w:rsidR="00E30BEE" w:rsidRDefault="00E30BEE">
      <w:pPr>
        <w:jc w:val="both"/>
        <w:rPr>
          <w:rFonts w:ascii="Arial" w:eastAsia="Arial" w:hAnsi="Arial" w:cs="Arial"/>
          <w:sz w:val="23"/>
          <w:szCs w:val="23"/>
        </w:rPr>
      </w:pPr>
    </w:p>
    <w:sdt>
      <w:sdtPr>
        <w:tag w:val="goog_rdk_14"/>
        <w:id w:val="-1793820083"/>
      </w:sdtPr>
      <w:sdtEndPr/>
      <w:sdtContent>
        <w:p w14:paraId="00000134"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mallCaps/>
              <w:sz w:val="23"/>
              <w:szCs w:val="23"/>
            </w:rPr>
            <w:t xml:space="preserve">TERM </w:t>
          </w:r>
        </w:p>
      </w:sdtContent>
    </w:sdt>
    <w:p w14:paraId="00000135" w14:textId="77777777" w:rsidR="00E30BEE" w:rsidRDefault="00F84D60">
      <w:pPr>
        <w:jc w:val="both"/>
        <w:rPr>
          <w:rFonts w:ascii="Arial" w:eastAsia="Arial" w:hAnsi="Arial" w:cs="Arial"/>
          <w:sz w:val="23"/>
          <w:szCs w:val="23"/>
        </w:rPr>
      </w:pPr>
      <w:r>
        <w:rPr>
          <w:rFonts w:ascii="Arial" w:eastAsia="Arial" w:hAnsi="Arial" w:cs="Arial"/>
          <w:sz w:val="23"/>
          <w:szCs w:val="23"/>
        </w:rPr>
        <w:t>This Agreement shall commence on the Effective Date and continue until completion of the Scope of Services, or ________________, 2022, whichever occurs first (the “Term”), unless such term is extended by mutual agreement of the Parties.</w:t>
      </w:r>
    </w:p>
    <w:p w14:paraId="00000136" w14:textId="77777777" w:rsidR="00E30BEE" w:rsidRDefault="00E30BEE">
      <w:pPr>
        <w:rPr>
          <w:rFonts w:ascii="Arial" w:eastAsia="Arial" w:hAnsi="Arial" w:cs="Arial"/>
          <w:sz w:val="23"/>
          <w:szCs w:val="23"/>
        </w:rPr>
      </w:pPr>
    </w:p>
    <w:sdt>
      <w:sdtPr>
        <w:tag w:val="goog_rdk_15"/>
        <w:id w:val="1056511769"/>
      </w:sdtPr>
      <w:sdtEndPr/>
      <w:sdtContent>
        <w:p w14:paraId="00000137"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mallCaps/>
              <w:sz w:val="23"/>
              <w:szCs w:val="23"/>
            </w:rPr>
            <w:t>TERMINATION</w:t>
          </w:r>
        </w:p>
      </w:sdtContent>
    </w:sdt>
    <w:p w14:paraId="00000138" w14:textId="77777777" w:rsidR="00E30BEE" w:rsidRDefault="00F84D60">
      <w:pPr>
        <w:jc w:val="both"/>
        <w:rPr>
          <w:rFonts w:ascii="Arial" w:eastAsia="Arial" w:hAnsi="Arial" w:cs="Arial"/>
          <w:sz w:val="23"/>
          <w:szCs w:val="23"/>
        </w:rPr>
      </w:pPr>
      <w:r>
        <w:rPr>
          <w:rFonts w:ascii="Arial" w:eastAsia="Arial" w:hAnsi="Arial" w:cs="Arial"/>
          <w:sz w:val="23"/>
          <w:szCs w:val="23"/>
        </w:rPr>
        <w:t>This Agreement may be terminated before the expiration of the Term as follows:</w:t>
      </w:r>
    </w:p>
    <w:p w14:paraId="00000139" w14:textId="77777777" w:rsidR="00E30BEE" w:rsidRDefault="00F84D60">
      <w:pPr>
        <w:numPr>
          <w:ilvl w:val="0"/>
          <w:numId w:val="11"/>
        </w:numPr>
        <w:spacing w:after="0" w:line="240" w:lineRule="auto"/>
        <w:jc w:val="both"/>
        <w:rPr>
          <w:rFonts w:ascii="Arial" w:eastAsia="Arial" w:hAnsi="Arial" w:cs="Arial"/>
          <w:sz w:val="23"/>
          <w:szCs w:val="23"/>
        </w:rPr>
      </w:pPr>
      <w:r>
        <w:rPr>
          <w:rFonts w:ascii="Arial" w:eastAsia="Arial" w:hAnsi="Arial" w:cs="Arial"/>
          <w:sz w:val="23"/>
          <w:szCs w:val="23"/>
        </w:rPr>
        <w:t xml:space="preserve">By mutual written agreement, duly entered by the Town and the Contractor, upon such terms and conditions as may be acceptable to the Parties at the time of termination; or </w:t>
      </w:r>
    </w:p>
    <w:p w14:paraId="0000013A" w14:textId="77777777" w:rsidR="00E30BEE" w:rsidRDefault="00F84D60">
      <w:pPr>
        <w:numPr>
          <w:ilvl w:val="0"/>
          <w:numId w:val="11"/>
        </w:numPr>
        <w:spacing w:after="0" w:line="240" w:lineRule="auto"/>
        <w:jc w:val="both"/>
        <w:rPr>
          <w:rFonts w:ascii="Arial" w:eastAsia="Arial" w:hAnsi="Arial" w:cs="Arial"/>
          <w:sz w:val="23"/>
          <w:szCs w:val="23"/>
        </w:rPr>
      </w:pPr>
      <w:r>
        <w:rPr>
          <w:rFonts w:ascii="Arial" w:eastAsia="Arial" w:hAnsi="Arial" w:cs="Arial"/>
          <w:sz w:val="23"/>
          <w:szCs w:val="23"/>
        </w:rPr>
        <w:t xml:space="preserve">At any time, by the Town for convenience, in its sole and absolute discretion. </w:t>
      </w:r>
      <w:r>
        <w:rPr>
          <w:rFonts w:ascii="Arial" w:eastAsia="Arial" w:hAnsi="Arial" w:cs="Arial"/>
          <w:sz w:val="23"/>
          <w:szCs w:val="23"/>
        </w:rPr>
        <w:br/>
        <w:t xml:space="preserve"> </w:t>
      </w:r>
    </w:p>
    <w:p w14:paraId="0000013B" w14:textId="77777777" w:rsidR="00E30BEE" w:rsidRDefault="00F84D60">
      <w:pPr>
        <w:widowControl w:val="0"/>
        <w:tabs>
          <w:tab w:val="left" w:pos="810"/>
        </w:tabs>
        <w:spacing w:after="0" w:line="240" w:lineRule="auto"/>
        <w:jc w:val="both"/>
        <w:rPr>
          <w:rFonts w:ascii="Arial" w:eastAsia="Arial" w:hAnsi="Arial" w:cs="Arial"/>
          <w:sz w:val="23"/>
          <w:szCs w:val="23"/>
        </w:rPr>
      </w:pPr>
      <w:r>
        <w:rPr>
          <w:rFonts w:ascii="Arial" w:eastAsia="Arial" w:hAnsi="Arial" w:cs="Arial"/>
          <w:sz w:val="23"/>
          <w:szCs w:val="23"/>
        </w:rPr>
        <w:t xml:space="preserve">If this Agreement is terminated by the Town, the Contractor shall be entitled to compensation for services rendered up to the date of such termination. </w:t>
      </w:r>
    </w:p>
    <w:p w14:paraId="0000013C" w14:textId="77777777" w:rsidR="00E30BEE" w:rsidRDefault="00E30BEE">
      <w:pPr>
        <w:widowControl w:val="0"/>
        <w:tabs>
          <w:tab w:val="left" w:pos="810"/>
        </w:tabs>
        <w:spacing w:after="0" w:line="240" w:lineRule="auto"/>
        <w:jc w:val="both"/>
        <w:rPr>
          <w:rFonts w:ascii="Arial" w:eastAsia="Arial" w:hAnsi="Arial" w:cs="Arial"/>
          <w:sz w:val="23"/>
          <w:szCs w:val="23"/>
        </w:rPr>
      </w:pPr>
    </w:p>
    <w:p w14:paraId="0000013D" w14:textId="77777777" w:rsidR="00E30BEE" w:rsidRDefault="00E30BEE">
      <w:pPr>
        <w:widowControl w:val="0"/>
        <w:tabs>
          <w:tab w:val="left" w:pos="810"/>
        </w:tabs>
        <w:spacing w:after="0" w:line="240" w:lineRule="auto"/>
        <w:jc w:val="both"/>
        <w:rPr>
          <w:rFonts w:ascii="Arial" w:eastAsia="Arial" w:hAnsi="Arial" w:cs="Arial"/>
          <w:sz w:val="23"/>
          <w:szCs w:val="23"/>
        </w:rPr>
      </w:pPr>
    </w:p>
    <w:p w14:paraId="0000013E" w14:textId="77777777" w:rsidR="00E30BEE" w:rsidRDefault="00E30BEE">
      <w:pPr>
        <w:widowControl w:val="0"/>
        <w:tabs>
          <w:tab w:val="left" w:pos="810"/>
        </w:tabs>
        <w:spacing w:after="0" w:line="240" w:lineRule="auto"/>
        <w:jc w:val="both"/>
        <w:rPr>
          <w:rFonts w:ascii="Arial" w:eastAsia="Arial" w:hAnsi="Arial" w:cs="Arial"/>
          <w:sz w:val="23"/>
          <w:szCs w:val="23"/>
        </w:rPr>
      </w:pPr>
    </w:p>
    <w:sdt>
      <w:sdtPr>
        <w:tag w:val="goog_rdk_16"/>
        <w:id w:val="1931773280"/>
      </w:sdtPr>
      <w:sdtEndPr/>
      <w:sdtContent>
        <w:p w14:paraId="0000013F"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z w:val="23"/>
              <w:szCs w:val="23"/>
            </w:rPr>
            <w:t>COMPENSATION</w:t>
          </w:r>
          <w:r>
            <w:rPr>
              <w:rFonts w:ascii="Arial" w:eastAsia="Arial" w:hAnsi="Arial" w:cs="Arial"/>
              <w:sz w:val="23"/>
              <w:szCs w:val="23"/>
            </w:rPr>
            <w:t xml:space="preserve"> </w:t>
          </w:r>
        </w:p>
      </w:sdtContent>
    </w:sdt>
    <w:p w14:paraId="00000140" w14:textId="77777777" w:rsidR="00E30BEE" w:rsidRDefault="00F84D60">
      <w:pPr>
        <w:numPr>
          <w:ilvl w:val="0"/>
          <w:numId w:val="1"/>
        </w:numPr>
        <w:spacing w:after="0" w:line="240" w:lineRule="auto"/>
        <w:rPr>
          <w:rFonts w:ascii="Arial" w:eastAsia="Arial" w:hAnsi="Arial" w:cs="Arial"/>
          <w:sz w:val="23"/>
          <w:szCs w:val="23"/>
        </w:rPr>
      </w:pPr>
      <w:r>
        <w:rPr>
          <w:rFonts w:ascii="Arial" w:eastAsia="Arial" w:hAnsi="Arial" w:cs="Arial"/>
          <w:sz w:val="23"/>
          <w:szCs w:val="23"/>
        </w:rPr>
        <w:t>The Town shall pay the Contractor within thirty (30) days after receipt of an invoice, and based upon the fee schedule provided in Exhibit A.</w:t>
      </w:r>
    </w:p>
    <w:p w14:paraId="00000141" w14:textId="77777777" w:rsidR="00E30BEE" w:rsidRDefault="00E30BEE">
      <w:pPr>
        <w:spacing w:after="0" w:line="240" w:lineRule="auto"/>
        <w:rPr>
          <w:rFonts w:ascii="Arial" w:eastAsia="Arial" w:hAnsi="Arial" w:cs="Arial"/>
          <w:sz w:val="23"/>
          <w:szCs w:val="23"/>
        </w:rPr>
      </w:pPr>
    </w:p>
    <w:p w14:paraId="00000142" w14:textId="77777777" w:rsidR="00E30BEE" w:rsidRDefault="00F84D60">
      <w:pPr>
        <w:numPr>
          <w:ilvl w:val="0"/>
          <w:numId w:val="1"/>
        </w:numPr>
        <w:spacing w:after="0" w:line="240" w:lineRule="auto"/>
        <w:rPr>
          <w:rFonts w:ascii="Arial" w:eastAsia="Arial" w:hAnsi="Arial" w:cs="Arial"/>
          <w:sz w:val="23"/>
          <w:szCs w:val="23"/>
        </w:rPr>
      </w:pPr>
      <w:r>
        <w:rPr>
          <w:rFonts w:ascii="Arial" w:eastAsia="Arial" w:hAnsi="Arial" w:cs="Arial"/>
          <w:sz w:val="23"/>
          <w:szCs w:val="23"/>
        </w:rPr>
        <w:t>The Town shall not be obligated to pay more than _______________ Dollars ($_____________) in the aggregate for the Scope of Services.</w:t>
      </w:r>
    </w:p>
    <w:p w14:paraId="00000143" w14:textId="77777777" w:rsidR="00E30BEE" w:rsidRDefault="00E30BEE">
      <w:pPr>
        <w:rPr>
          <w:rFonts w:ascii="Arial" w:eastAsia="Arial" w:hAnsi="Arial" w:cs="Arial"/>
          <w:sz w:val="23"/>
          <w:szCs w:val="23"/>
        </w:rPr>
      </w:pPr>
    </w:p>
    <w:sdt>
      <w:sdtPr>
        <w:tag w:val="goog_rdk_17"/>
        <w:id w:val="248400788"/>
      </w:sdtPr>
      <w:sdtEndPr/>
      <w:sdtContent>
        <w:p w14:paraId="00000144"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z w:val="23"/>
              <w:szCs w:val="23"/>
            </w:rPr>
            <w:t>AVAILABILITY OF FUNDS</w:t>
          </w:r>
        </w:p>
      </w:sdtContent>
    </w:sdt>
    <w:p w14:paraId="00000145" w14:textId="77777777" w:rsidR="00E30BEE" w:rsidRDefault="00F84D60">
      <w:pPr>
        <w:spacing w:after="0" w:line="240" w:lineRule="auto"/>
        <w:rPr>
          <w:rFonts w:ascii="Arial" w:eastAsia="Arial" w:hAnsi="Arial" w:cs="Arial"/>
          <w:sz w:val="23"/>
          <w:szCs w:val="23"/>
          <w:u w:val="single"/>
        </w:rPr>
      </w:pPr>
      <w:r>
        <w:rPr>
          <w:rFonts w:ascii="Arial" w:eastAsia="Arial" w:hAnsi="Arial" w:cs="Arial"/>
          <w:color w:val="000000"/>
          <w:sz w:val="23"/>
          <w:szCs w:val="23"/>
        </w:rPr>
        <w:t>The compensation provided by this Agreement is subject to the continued availability of Town funds and appropriations and the continued availability of any other funds anticipated or earmarked for the work hereunder.</w:t>
      </w:r>
    </w:p>
    <w:p w14:paraId="00000146" w14:textId="77777777" w:rsidR="00E30BEE" w:rsidRDefault="00E30BEE">
      <w:pPr>
        <w:rPr>
          <w:rFonts w:ascii="Arial" w:eastAsia="Arial" w:hAnsi="Arial" w:cs="Arial"/>
          <w:sz w:val="23"/>
          <w:szCs w:val="23"/>
        </w:rPr>
      </w:pPr>
    </w:p>
    <w:sdt>
      <w:sdtPr>
        <w:tag w:val="goog_rdk_18"/>
        <w:id w:val="-1032652094"/>
      </w:sdtPr>
      <w:sdtEndPr/>
      <w:sdtContent>
        <w:p w14:paraId="00000147" w14:textId="77777777" w:rsidR="00E30BEE" w:rsidRDefault="00F84D60">
          <w:pPr>
            <w:numPr>
              <w:ilvl w:val="0"/>
              <w:numId w:val="10"/>
            </w:numPr>
            <w:spacing w:after="0" w:line="240" w:lineRule="auto"/>
            <w:ind w:left="360"/>
            <w:rPr>
              <w:rFonts w:ascii="Arial" w:eastAsia="Arial" w:hAnsi="Arial" w:cs="Arial"/>
              <w:sz w:val="23"/>
              <w:szCs w:val="23"/>
            </w:rPr>
          </w:pPr>
          <w:r>
            <w:rPr>
              <w:rFonts w:ascii="Arial" w:eastAsia="Arial" w:hAnsi="Arial" w:cs="Arial"/>
              <w:b/>
              <w:sz w:val="23"/>
              <w:szCs w:val="23"/>
            </w:rPr>
            <w:t>CONTRACT DOCUMENTS</w:t>
          </w:r>
        </w:p>
      </w:sdtContent>
    </w:sdt>
    <w:p w14:paraId="00000148" w14:textId="77777777" w:rsidR="00E30BEE" w:rsidRDefault="00F84D60">
      <w:pPr>
        <w:spacing w:after="0" w:line="240" w:lineRule="auto"/>
        <w:jc w:val="both"/>
        <w:rPr>
          <w:rFonts w:ascii="Arial" w:eastAsia="Arial" w:hAnsi="Arial" w:cs="Arial"/>
          <w:sz w:val="23"/>
          <w:szCs w:val="23"/>
        </w:rPr>
      </w:pPr>
      <w:r>
        <w:rPr>
          <w:rFonts w:ascii="Arial" w:eastAsia="Arial" w:hAnsi="Arial" w:cs="Arial"/>
          <w:sz w:val="23"/>
          <w:szCs w:val="23"/>
        </w:rPr>
        <w:t>The following documents form the entire contract between the Parties and all are as fully a part of this Agreement as if attached to hereto or repeated herein:</w:t>
      </w:r>
    </w:p>
    <w:p w14:paraId="00000149" w14:textId="77777777" w:rsidR="00E30BEE" w:rsidRDefault="00E30BEE">
      <w:pPr>
        <w:spacing w:after="0" w:line="240" w:lineRule="auto"/>
        <w:rPr>
          <w:rFonts w:ascii="Arial" w:eastAsia="Arial" w:hAnsi="Arial" w:cs="Arial"/>
          <w:sz w:val="23"/>
          <w:szCs w:val="23"/>
        </w:rPr>
      </w:pPr>
    </w:p>
    <w:p w14:paraId="0000014A" w14:textId="77777777" w:rsidR="00E30BEE" w:rsidRDefault="00F84D60">
      <w:pPr>
        <w:numPr>
          <w:ilvl w:val="0"/>
          <w:numId w:val="2"/>
        </w:numPr>
        <w:spacing w:after="0" w:line="240" w:lineRule="auto"/>
        <w:rPr>
          <w:rFonts w:ascii="Arial" w:eastAsia="Arial" w:hAnsi="Arial" w:cs="Arial"/>
          <w:sz w:val="23"/>
          <w:szCs w:val="23"/>
        </w:rPr>
      </w:pPr>
      <w:r>
        <w:rPr>
          <w:rFonts w:ascii="Arial" w:eastAsia="Arial" w:hAnsi="Arial" w:cs="Arial"/>
          <w:sz w:val="23"/>
          <w:szCs w:val="23"/>
        </w:rPr>
        <w:t>____________________;</w:t>
      </w:r>
    </w:p>
    <w:p w14:paraId="0000014B" w14:textId="77777777" w:rsidR="00E30BEE" w:rsidRDefault="00F84D60">
      <w:pPr>
        <w:numPr>
          <w:ilvl w:val="0"/>
          <w:numId w:val="2"/>
        </w:numPr>
        <w:spacing w:after="0" w:line="240" w:lineRule="auto"/>
        <w:rPr>
          <w:rFonts w:ascii="Arial" w:eastAsia="Arial" w:hAnsi="Arial" w:cs="Arial"/>
          <w:sz w:val="23"/>
          <w:szCs w:val="23"/>
        </w:rPr>
      </w:pPr>
      <w:r>
        <w:rPr>
          <w:rFonts w:ascii="Arial" w:eastAsia="Arial" w:hAnsi="Arial" w:cs="Arial"/>
          <w:sz w:val="23"/>
          <w:szCs w:val="23"/>
        </w:rPr>
        <w:t>____________________; and</w:t>
      </w:r>
    </w:p>
    <w:p w14:paraId="0000014C" w14:textId="77777777" w:rsidR="00E30BEE" w:rsidRDefault="00F84D60">
      <w:pPr>
        <w:numPr>
          <w:ilvl w:val="0"/>
          <w:numId w:val="2"/>
        </w:numPr>
        <w:spacing w:after="0" w:line="240" w:lineRule="auto"/>
        <w:rPr>
          <w:rFonts w:ascii="Arial" w:eastAsia="Arial" w:hAnsi="Arial" w:cs="Arial"/>
          <w:sz w:val="23"/>
          <w:szCs w:val="23"/>
        </w:rPr>
      </w:pPr>
      <w:r>
        <w:rPr>
          <w:rFonts w:ascii="Arial" w:eastAsia="Arial" w:hAnsi="Arial" w:cs="Arial"/>
          <w:sz w:val="23"/>
          <w:szCs w:val="23"/>
        </w:rPr>
        <w:t>____________________.</w:t>
      </w:r>
    </w:p>
    <w:p w14:paraId="0000014D" w14:textId="77777777" w:rsidR="00E30BEE" w:rsidRDefault="00E30BEE">
      <w:pPr>
        <w:spacing w:after="0" w:line="240" w:lineRule="auto"/>
        <w:rPr>
          <w:rFonts w:ascii="Arial" w:eastAsia="Arial" w:hAnsi="Arial" w:cs="Arial"/>
          <w:sz w:val="23"/>
          <w:szCs w:val="23"/>
        </w:rPr>
      </w:pPr>
    </w:p>
    <w:p w14:paraId="0000014E"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In the event of conflicting provisions, those provisions most favorable to the Town shall govern.</w:t>
      </w:r>
    </w:p>
    <w:p w14:paraId="0000014F" w14:textId="77777777" w:rsidR="00E30BEE" w:rsidRDefault="00E30BEE">
      <w:pPr>
        <w:spacing w:after="0" w:line="240" w:lineRule="auto"/>
        <w:rPr>
          <w:rFonts w:ascii="Arial" w:eastAsia="Arial" w:hAnsi="Arial" w:cs="Arial"/>
          <w:sz w:val="23"/>
          <w:szCs w:val="23"/>
        </w:rPr>
      </w:pPr>
    </w:p>
    <w:sdt>
      <w:sdtPr>
        <w:tag w:val="goog_rdk_19"/>
        <w:id w:val="1175837459"/>
      </w:sdtPr>
      <w:sdtEndPr/>
      <w:sdtContent>
        <w:p w14:paraId="00000150" w14:textId="77777777" w:rsidR="00E30BEE" w:rsidRDefault="00F84D60">
          <w:pPr>
            <w:spacing w:after="0" w:line="240" w:lineRule="auto"/>
            <w:rPr>
              <w:rFonts w:ascii="Arial" w:eastAsia="Arial" w:hAnsi="Arial" w:cs="Arial"/>
              <w:b/>
              <w:color w:val="000000"/>
              <w:sz w:val="23"/>
              <w:szCs w:val="23"/>
            </w:rPr>
          </w:pPr>
          <w:r>
            <w:rPr>
              <w:rFonts w:ascii="Arial" w:eastAsia="Arial" w:hAnsi="Arial" w:cs="Arial"/>
              <w:b/>
              <w:sz w:val="23"/>
              <w:szCs w:val="23"/>
            </w:rPr>
            <w:t>ARTICLE 8:</w:t>
          </w:r>
          <w:r>
            <w:rPr>
              <w:rFonts w:ascii="Arial" w:eastAsia="Arial" w:hAnsi="Arial" w:cs="Arial"/>
              <w:sz w:val="23"/>
              <w:szCs w:val="23"/>
            </w:rPr>
            <w:t xml:space="preserve">  </w:t>
          </w:r>
          <w:r>
            <w:rPr>
              <w:rFonts w:ascii="Arial" w:eastAsia="Arial" w:hAnsi="Arial" w:cs="Arial"/>
              <w:b/>
              <w:color w:val="000000"/>
              <w:sz w:val="23"/>
              <w:szCs w:val="23"/>
            </w:rPr>
            <w:t xml:space="preserve">INSURANCE   </w:t>
          </w:r>
        </w:p>
      </w:sdtContent>
    </w:sdt>
    <w:p w14:paraId="00000151" w14:textId="77777777" w:rsidR="00E30BEE" w:rsidRDefault="00F84D60">
      <w:pPr>
        <w:spacing w:after="0" w:line="240" w:lineRule="auto"/>
        <w:rPr>
          <w:rFonts w:ascii="Arial" w:eastAsia="Arial" w:hAnsi="Arial" w:cs="Arial"/>
          <w:b/>
          <w:color w:val="000000"/>
          <w:sz w:val="23"/>
          <w:szCs w:val="23"/>
          <w:u w:val="single"/>
        </w:rPr>
      </w:pPr>
      <w:r>
        <w:rPr>
          <w:rFonts w:ascii="Arial" w:eastAsia="Arial" w:hAnsi="Arial" w:cs="Arial"/>
          <w:color w:val="000000"/>
          <w:sz w:val="23"/>
          <w:szCs w:val="23"/>
        </w:rPr>
        <w:t>The Contractor shall, at all times during the Contract, maintain in full force and effect:  Employer's Liability, Workers' Compensation, Public Liability and Property Damage Insurance, including contractual liability coverage for the provisions of the Section herein entitled Indemnity.  All insurance shall be by insurers and for policy limits acceptable to the Town and, before commencement of work hereunder, the Contractor agrees to furnish the Town with certificates of insurance or other evidence satisfactory to the Town to the effect that such insurance has been procured and is in force.  The certificates shall contain the following express obligation:</w:t>
      </w:r>
    </w:p>
    <w:p w14:paraId="00000152" w14:textId="77777777" w:rsidR="00E30BEE" w:rsidRDefault="00F84D60">
      <w:pPr>
        <w:ind w:left="270" w:right="180"/>
        <w:rPr>
          <w:rFonts w:ascii="Arial" w:eastAsia="Arial" w:hAnsi="Arial" w:cs="Arial"/>
          <w:color w:val="000000"/>
          <w:sz w:val="23"/>
          <w:szCs w:val="23"/>
        </w:rPr>
      </w:pPr>
      <w:r>
        <w:rPr>
          <w:rFonts w:ascii="Arial" w:eastAsia="Arial" w:hAnsi="Arial" w:cs="Arial"/>
          <w:color w:val="000000"/>
          <w:sz w:val="23"/>
          <w:szCs w:val="23"/>
        </w:rPr>
        <w:t>"This is to certify that the policies of insurance described herein have been issued to the insured for whom this certificate is executed and are in force at this time.  In the event of cancellation or material change in a policy affecting the certificate holder, thirty (30) days prior written notice will be given the certificate holder."</w:t>
      </w:r>
    </w:p>
    <w:p w14:paraId="00000153" w14:textId="77777777" w:rsidR="00E30BEE" w:rsidRDefault="00F84D60">
      <w:pPr>
        <w:rPr>
          <w:rFonts w:ascii="Arial" w:eastAsia="Arial" w:hAnsi="Arial" w:cs="Arial"/>
          <w:color w:val="000000"/>
          <w:sz w:val="23"/>
          <w:szCs w:val="23"/>
        </w:rPr>
      </w:pPr>
      <w:r>
        <w:rPr>
          <w:rFonts w:ascii="Arial" w:eastAsia="Arial" w:hAnsi="Arial" w:cs="Arial"/>
          <w:color w:val="000000"/>
          <w:sz w:val="23"/>
          <w:szCs w:val="23"/>
        </w:rPr>
        <w:t>For the purpose of the Contract, the Contractor shall carry the following types of insurance in at least the limits specified below:</w:t>
      </w:r>
    </w:p>
    <w:p w14:paraId="00000154" w14:textId="77777777" w:rsidR="00E30BEE" w:rsidRDefault="00F84D60">
      <w:pPr>
        <w:spacing w:after="0"/>
        <w:ind w:left="274"/>
        <w:rPr>
          <w:rFonts w:ascii="Arial" w:eastAsia="Arial" w:hAnsi="Arial" w:cs="Arial"/>
          <w:color w:val="000000"/>
          <w:sz w:val="23"/>
          <w:szCs w:val="23"/>
        </w:rPr>
      </w:pPr>
      <w:r>
        <w:rPr>
          <w:rFonts w:ascii="Arial" w:eastAsia="Arial" w:hAnsi="Arial" w:cs="Arial"/>
          <w:color w:val="000000"/>
          <w:sz w:val="23"/>
          <w:szCs w:val="23"/>
        </w:rPr>
        <w:t>COVERAGE LIMITS OF LIABILITY</w:t>
      </w:r>
    </w:p>
    <w:p w14:paraId="00000155" w14:textId="356E609D" w:rsidR="00E30BEE" w:rsidRDefault="00F84D60">
      <w:pPr>
        <w:spacing w:after="0" w:line="240" w:lineRule="auto"/>
        <w:ind w:left="270"/>
        <w:rPr>
          <w:rFonts w:ascii="Arial" w:eastAsia="Arial" w:hAnsi="Arial" w:cs="Arial"/>
          <w:color w:val="000000"/>
          <w:sz w:val="23"/>
          <w:szCs w:val="23"/>
        </w:rPr>
      </w:pPr>
      <w:r>
        <w:rPr>
          <w:rFonts w:ascii="Arial" w:eastAsia="Arial" w:hAnsi="Arial" w:cs="Arial"/>
          <w:color w:val="000000"/>
          <w:sz w:val="23"/>
          <w:szCs w:val="23"/>
        </w:rPr>
        <w:t xml:space="preserve">Workers' </w:t>
      </w:r>
      <w:proofErr w:type="gramStart"/>
      <w:r>
        <w:rPr>
          <w:rFonts w:ascii="Arial" w:eastAsia="Arial" w:hAnsi="Arial" w:cs="Arial"/>
          <w:color w:val="000000"/>
          <w:sz w:val="23"/>
          <w:szCs w:val="23"/>
        </w:rPr>
        <w:t xml:space="preserve">Compensation  </w:t>
      </w:r>
      <w:r>
        <w:rPr>
          <w:rFonts w:ascii="Arial" w:eastAsia="Arial" w:hAnsi="Arial" w:cs="Arial"/>
          <w:color w:val="000000"/>
          <w:sz w:val="23"/>
          <w:szCs w:val="23"/>
        </w:rPr>
        <w:tab/>
      </w:r>
      <w:proofErr w:type="gramEnd"/>
      <w:r>
        <w:rPr>
          <w:rFonts w:ascii="Arial" w:eastAsia="Arial" w:hAnsi="Arial" w:cs="Arial"/>
          <w:color w:val="000000"/>
          <w:sz w:val="23"/>
          <w:szCs w:val="23"/>
        </w:rPr>
        <w:tab/>
      </w:r>
      <w:r w:rsidR="00C124D9">
        <w:rPr>
          <w:rFonts w:ascii="Arial" w:eastAsia="Arial" w:hAnsi="Arial" w:cs="Arial"/>
          <w:color w:val="000000"/>
          <w:sz w:val="23"/>
          <w:szCs w:val="23"/>
        </w:rPr>
        <w:tab/>
      </w:r>
      <w:r>
        <w:rPr>
          <w:rFonts w:ascii="Arial" w:eastAsia="Arial" w:hAnsi="Arial" w:cs="Arial"/>
          <w:color w:val="000000"/>
          <w:sz w:val="23"/>
          <w:szCs w:val="23"/>
        </w:rPr>
        <w:t>Statutory Limit</w:t>
      </w:r>
    </w:p>
    <w:p w14:paraId="00000156" w14:textId="77777777" w:rsidR="00E30BEE" w:rsidRDefault="00F84D60">
      <w:pPr>
        <w:spacing w:before="120" w:after="0" w:line="240" w:lineRule="auto"/>
        <w:ind w:left="274"/>
        <w:rPr>
          <w:rFonts w:ascii="Arial" w:eastAsia="Arial" w:hAnsi="Arial" w:cs="Arial"/>
          <w:color w:val="000000"/>
          <w:sz w:val="23"/>
          <w:szCs w:val="23"/>
        </w:rPr>
      </w:pPr>
      <w:r>
        <w:rPr>
          <w:rFonts w:ascii="Arial" w:eastAsia="Arial" w:hAnsi="Arial" w:cs="Arial"/>
          <w:color w:val="000000"/>
          <w:sz w:val="23"/>
          <w:szCs w:val="23"/>
        </w:rPr>
        <w:t xml:space="preserve">Employers' Liability     </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$500,000</w:t>
      </w:r>
    </w:p>
    <w:p w14:paraId="00000157" w14:textId="77777777" w:rsidR="00E30BEE" w:rsidRDefault="00F84D60">
      <w:pPr>
        <w:spacing w:before="120" w:after="0" w:line="240" w:lineRule="auto"/>
        <w:ind w:left="274"/>
        <w:rPr>
          <w:rFonts w:ascii="Arial" w:eastAsia="Arial" w:hAnsi="Arial" w:cs="Arial"/>
          <w:color w:val="000000"/>
          <w:sz w:val="23"/>
          <w:szCs w:val="23"/>
        </w:rPr>
      </w:pPr>
      <w:r>
        <w:rPr>
          <w:rFonts w:ascii="Arial" w:eastAsia="Arial" w:hAnsi="Arial" w:cs="Arial"/>
          <w:color w:val="000000"/>
          <w:sz w:val="23"/>
          <w:szCs w:val="23"/>
        </w:rPr>
        <w:t xml:space="preserve">Bodily Injury Liability   </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$1,000,000 each occurrence</w:t>
      </w:r>
    </w:p>
    <w:p w14:paraId="00000158" w14:textId="77777777" w:rsidR="00E30BEE" w:rsidRDefault="00F84D60">
      <w:pPr>
        <w:spacing w:after="0" w:line="240" w:lineRule="auto"/>
        <w:ind w:left="270"/>
        <w:rPr>
          <w:rFonts w:ascii="Arial" w:eastAsia="Arial" w:hAnsi="Arial" w:cs="Arial"/>
          <w:color w:val="000000"/>
          <w:sz w:val="23"/>
          <w:szCs w:val="23"/>
        </w:rPr>
      </w:pPr>
      <w:r>
        <w:rPr>
          <w:rFonts w:ascii="Arial" w:eastAsia="Arial" w:hAnsi="Arial" w:cs="Arial"/>
          <w:color w:val="000000"/>
          <w:sz w:val="23"/>
          <w:szCs w:val="23"/>
        </w:rPr>
        <w:t xml:space="preserve">(except </w:t>
      </w:r>
      <w:proofErr w:type="gramStart"/>
      <w:r>
        <w:rPr>
          <w:rFonts w:ascii="Arial" w:eastAsia="Arial" w:hAnsi="Arial" w:cs="Arial"/>
          <w:color w:val="000000"/>
          <w:sz w:val="23"/>
          <w:szCs w:val="23"/>
        </w:rPr>
        <w:t xml:space="preserve">automobile)   </w:t>
      </w:r>
      <w:proofErr w:type="gramEnd"/>
      <w:r>
        <w:rPr>
          <w:rFonts w:ascii="Arial" w:eastAsia="Arial" w:hAnsi="Arial" w:cs="Arial"/>
          <w:color w:val="000000"/>
          <w:sz w:val="23"/>
          <w:szCs w:val="23"/>
        </w:rPr>
        <w:t xml:space="preserve">  </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$2,000,000 aggregate</w:t>
      </w:r>
    </w:p>
    <w:p w14:paraId="00000159" w14:textId="77777777" w:rsidR="00E30BEE" w:rsidRDefault="00F84D60">
      <w:pPr>
        <w:spacing w:before="120" w:after="0" w:line="240" w:lineRule="auto"/>
        <w:ind w:left="274"/>
        <w:rPr>
          <w:rFonts w:ascii="Arial" w:eastAsia="Arial" w:hAnsi="Arial" w:cs="Arial"/>
          <w:color w:val="000000"/>
          <w:sz w:val="23"/>
          <w:szCs w:val="23"/>
        </w:rPr>
      </w:pPr>
      <w:r>
        <w:rPr>
          <w:rFonts w:ascii="Arial" w:eastAsia="Arial" w:hAnsi="Arial" w:cs="Arial"/>
          <w:color w:val="000000"/>
          <w:sz w:val="23"/>
          <w:szCs w:val="23"/>
        </w:rPr>
        <w:t>Property Damage Liability</w:t>
      </w:r>
      <w:r>
        <w:rPr>
          <w:rFonts w:ascii="Arial" w:eastAsia="Arial" w:hAnsi="Arial" w:cs="Arial"/>
          <w:color w:val="000000"/>
          <w:sz w:val="23"/>
          <w:szCs w:val="23"/>
        </w:rPr>
        <w:tab/>
      </w:r>
      <w:r>
        <w:rPr>
          <w:rFonts w:ascii="Arial" w:eastAsia="Arial" w:hAnsi="Arial" w:cs="Arial"/>
          <w:color w:val="000000"/>
          <w:sz w:val="23"/>
          <w:szCs w:val="23"/>
        </w:rPr>
        <w:tab/>
        <w:t>$1,000,000 each occurrence</w:t>
      </w:r>
    </w:p>
    <w:p w14:paraId="0000015A" w14:textId="77777777" w:rsidR="00E30BEE" w:rsidRDefault="00F84D60">
      <w:pPr>
        <w:spacing w:after="0" w:line="240" w:lineRule="auto"/>
        <w:ind w:left="270"/>
        <w:rPr>
          <w:rFonts w:ascii="Arial" w:eastAsia="Arial" w:hAnsi="Arial" w:cs="Arial"/>
          <w:color w:val="000000"/>
          <w:sz w:val="23"/>
          <w:szCs w:val="23"/>
        </w:rPr>
      </w:pPr>
      <w:r>
        <w:rPr>
          <w:rFonts w:ascii="Arial" w:eastAsia="Arial" w:hAnsi="Arial" w:cs="Arial"/>
          <w:color w:val="000000"/>
          <w:sz w:val="23"/>
          <w:szCs w:val="23"/>
        </w:rPr>
        <w:lastRenderedPageBreak/>
        <w:t>(</w:t>
      </w:r>
      <w:proofErr w:type="gramStart"/>
      <w:r>
        <w:rPr>
          <w:rFonts w:ascii="Arial" w:eastAsia="Arial" w:hAnsi="Arial" w:cs="Arial"/>
          <w:color w:val="000000"/>
          <w:sz w:val="23"/>
          <w:szCs w:val="23"/>
        </w:rPr>
        <w:t>except</w:t>
      </w:r>
      <w:proofErr w:type="gramEnd"/>
      <w:r>
        <w:rPr>
          <w:rFonts w:ascii="Arial" w:eastAsia="Arial" w:hAnsi="Arial" w:cs="Arial"/>
          <w:color w:val="000000"/>
          <w:sz w:val="23"/>
          <w:szCs w:val="23"/>
        </w:rPr>
        <w:t xml:space="preserve"> automobile)</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$2,000,000 aggregate</w:t>
      </w:r>
    </w:p>
    <w:p w14:paraId="0000015B" w14:textId="77777777" w:rsidR="00E30BEE" w:rsidRDefault="00F84D60">
      <w:pPr>
        <w:spacing w:before="120" w:after="0" w:line="240" w:lineRule="auto"/>
        <w:ind w:left="274"/>
        <w:rPr>
          <w:rFonts w:ascii="Arial" w:eastAsia="Arial" w:hAnsi="Arial" w:cs="Arial"/>
          <w:color w:val="000000"/>
          <w:sz w:val="23"/>
          <w:szCs w:val="23"/>
        </w:rPr>
      </w:pPr>
      <w:r>
        <w:rPr>
          <w:rFonts w:ascii="Arial" w:eastAsia="Arial" w:hAnsi="Arial" w:cs="Arial"/>
          <w:color w:val="000000"/>
          <w:sz w:val="23"/>
          <w:szCs w:val="23"/>
        </w:rPr>
        <w:t>Automobile Bodily Injury</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$1,000,000 each person</w:t>
      </w:r>
    </w:p>
    <w:p w14:paraId="0000015C" w14:textId="77777777" w:rsidR="00E30BEE" w:rsidRDefault="00F84D60">
      <w:pPr>
        <w:spacing w:after="0" w:line="240" w:lineRule="auto"/>
        <w:ind w:left="270"/>
        <w:rPr>
          <w:rFonts w:ascii="Arial" w:eastAsia="Arial" w:hAnsi="Arial" w:cs="Arial"/>
          <w:color w:val="000000"/>
          <w:sz w:val="23"/>
          <w:szCs w:val="23"/>
        </w:rPr>
      </w:pPr>
      <w:r>
        <w:rPr>
          <w:rFonts w:ascii="Arial" w:eastAsia="Arial" w:hAnsi="Arial" w:cs="Arial"/>
          <w:color w:val="000000"/>
          <w:sz w:val="23"/>
          <w:szCs w:val="23"/>
        </w:rPr>
        <w:t>Liability</w:t>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r>
      <w:r>
        <w:rPr>
          <w:rFonts w:ascii="Arial" w:eastAsia="Arial" w:hAnsi="Arial" w:cs="Arial"/>
          <w:color w:val="000000"/>
          <w:sz w:val="23"/>
          <w:szCs w:val="23"/>
        </w:rPr>
        <w:tab/>
        <w:t>$2,000,000 each occurrence</w:t>
      </w:r>
    </w:p>
    <w:p w14:paraId="0000015D" w14:textId="77777777" w:rsidR="00E30BEE" w:rsidRDefault="00F84D60">
      <w:pPr>
        <w:spacing w:before="120" w:after="0" w:line="240" w:lineRule="auto"/>
        <w:ind w:left="274"/>
        <w:rPr>
          <w:rFonts w:ascii="Arial" w:eastAsia="Arial" w:hAnsi="Arial" w:cs="Arial"/>
          <w:color w:val="000000"/>
          <w:sz w:val="23"/>
          <w:szCs w:val="23"/>
        </w:rPr>
      </w:pPr>
      <w:r>
        <w:rPr>
          <w:rFonts w:ascii="Arial" w:eastAsia="Arial" w:hAnsi="Arial" w:cs="Arial"/>
          <w:color w:val="000000"/>
          <w:sz w:val="23"/>
          <w:szCs w:val="23"/>
        </w:rPr>
        <w:t>Automobile Property Damage</w:t>
      </w:r>
      <w:r>
        <w:rPr>
          <w:rFonts w:ascii="Arial" w:eastAsia="Arial" w:hAnsi="Arial" w:cs="Arial"/>
          <w:color w:val="000000"/>
          <w:sz w:val="23"/>
          <w:szCs w:val="23"/>
        </w:rPr>
        <w:tab/>
      </w:r>
      <w:r>
        <w:rPr>
          <w:rFonts w:ascii="Arial" w:eastAsia="Arial" w:hAnsi="Arial" w:cs="Arial"/>
          <w:color w:val="000000"/>
          <w:sz w:val="23"/>
          <w:szCs w:val="23"/>
        </w:rPr>
        <w:tab/>
        <w:t>$1,000,000 each occurrence</w:t>
      </w:r>
    </w:p>
    <w:p w14:paraId="0000015E" w14:textId="77777777" w:rsidR="00E30BEE" w:rsidRDefault="00F84D60">
      <w:pPr>
        <w:spacing w:after="0" w:line="240" w:lineRule="auto"/>
        <w:ind w:left="270"/>
        <w:rPr>
          <w:rFonts w:ascii="Arial" w:eastAsia="Arial" w:hAnsi="Arial" w:cs="Arial"/>
          <w:color w:val="000000"/>
          <w:sz w:val="23"/>
          <w:szCs w:val="23"/>
        </w:rPr>
      </w:pPr>
      <w:r>
        <w:rPr>
          <w:rFonts w:ascii="Arial" w:eastAsia="Arial" w:hAnsi="Arial" w:cs="Arial"/>
          <w:color w:val="000000"/>
          <w:sz w:val="23"/>
          <w:szCs w:val="23"/>
        </w:rPr>
        <w:t>Liability</w:t>
      </w:r>
    </w:p>
    <w:p w14:paraId="0000015F" w14:textId="1F6E9D7A" w:rsidR="00E30BEE" w:rsidRDefault="00F84D60">
      <w:pPr>
        <w:spacing w:before="120" w:after="0" w:line="240" w:lineRule="auto"/>
        <w:ind w:left="274"/>
        <w:rPr>
          <w:rFonts w:ascii="Arial" w:eastAsia="Arial" w:hAnsi="Arial" w:cs="Arial"/>
          <w:color w:val="000000"/>
          <w:sz w:val="23"/>
          <w:szCs w:val="23"/>
        </w:rPr>
      </w:pPr>
      <w:r>
        <w:rPr>
          <w:rFonts w:ascii="Arial" w:eastAsia="Arial" w:hAnsi="Arial" w:cs="Arial"/>
          <w:color w:val="000000"/>
          <w:sz w:val="23"/>
          <w:szCs w:val="23"/>
        </w:rPr>
        <w:t>Excess Umbrella Liability</w:t>
      </w:r>
      <w:r>
        <w:rPr>
          <w:rFonts w:ascii="Arial" w:eastAsia="Arial" w:hAnsi="Arial" w:cs="Arial"/>
          <w:color w:val="000000"/>
          <w:sz w:val="23"/>
          <w:szCs w:val="23"/>
        </w:rPr>
        <w:tab/>
      </w:r>
      <w:r>
        <w:rPr>
          <w:rFonts w:ascii="Arial" w:eastAsia="Arial" w:hAnsi="Arial" w:cs="Arial"/>
          <w:color w:val="000000"/>
          <w:sz w:val="23"/>
          <w:szCs w:val="23"/>
        </w:rPr>
        <w:tab/>
      </w:r>
      <w:r w:rsidR="00C124D9">
        <w:rPr>
          <w:rFonts w:ascii="Arial" w:eastAsia="Arial" w:hAnsi="Arial" w:cs="Arial"/>
          <w:color w:val="000000"/>
          <w:sz w:val="23"/>
          <w:szCs w:val="23"/>
        </w:rPr>
        <w:tab/>
      </w:r>
      <w:r>
        <w:rPr>
          <w:rFonts w:ascii="Arial" w:eastAsia="Arial" w:hAnsi="Arial" w:cs="Arial"/>
          <w:color w:val="000000"/>
          <w:sz w:val="23"/>
          <w:szCs w:val="23"/>
        </w:rPr>
        <w:t>$1,000,000 each occurrence</w:t>
      </w:r>
    </w:p>
    <w:p w14:paraId="00000160" w14:textId="77777777" w:rsidR="00E30BEE" w:rsidRDefault="00E30BEE">
      <w:pPr>
        <w:spacing w:before="120" w:after="0" w:line="240" w:lineRule="auto"/>
        <w:ind w:left="274"/>
        <w:rPr>
          <w:rFonts w:ascii="Arial" w:eastAsia="Arial" w:hAnsi="Arial" w:cs="Arial"/>
          <w:color w:val="000000"/>
          <w:sz w:val="23"/>
          <w:szCs w:val="23"/>
        </w:rPr>
      </w:pPr>
    </w:p>
    <w:p w14:paraId="00000161"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The Town shall be named as an additional insured under the liability and automobile insurance.  The general liability insurance policy should contain a broad form general liability endorsement.</w:t>
      </w:r>
    </w:p>
    <w:p w14:paraId="00000162" w14:textId="77777777" w:rsidR="00E30BEE" w:rsidRDefault="00E30BEE">
      <w:pPr>
        <w:spacing w:after="0" w:line="240" w:lineRule="auto"/>
        <w:rPr>
          <w:rFonts w:ascii="Arial" w:eastAsia="Arial" w:hAnsi="Arial" w:cs="Arial"/>
          <w:b/>
          <w:color w:val="000000"/>
          <w:sz w:val="23"/>
          <w:szCs w:val="23"/>
          <w:u w:val="single"/>
        </w:rPr>
      </w:pPr>
    </w:p>
    <w:sdt>
      <w:sdtPr>
        <w:tag w:val="goog_rdk_20"/>
        <w:id w:val="-495104591"/>
      </w:sdtPr>
      <w:sdtEndPr/>
      <w:sdtContent>
        <w:p w14:paraId="00000163" w14:textId="77777777" w:rsidR="00E30BEE" w:rsidRDefault="00F84D60">
          <w:pPr>
            <w:spacing w:after="0" w:line="240" w:lineRule="auto"/>
            <w:rPr>
              <w:rFonts w:ascii="Arial" w:eastAsia="Arial" w:hAnsi="Arial" w:cs="Arial"/>
              <w:b/>
              <w:color w:val="000000"/>
              <w:sz w:val="23"/>
              <w:szCs w:val="23"/>
            </w:rPr>
          </w:pPr>
          <w:r>
            <w:rPr>
              <w:rFonts w:ascii="Arial" w:eastAsia="Arial" w:hAnsi="Arial" w:cs="Arial"/>
              <w:b/>
              <w:color w:val="000000"/>
              <w:sz w:val="23"/>
              <w:szCs w:val="23"/>
            </w:rPr>
            <w:t>ARTICLE 9:  INDEMNITY</w:t>
          </w:r>
        </w:p>
      </w:sdtContent>
    </w:sdt>
    <w:p w14:paraId="00000164"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a.  To the fullest extent permitted by law, the Contractor shall defend, indemnify, and save harmless the Town, Selectboard, and its respective duly elected or appointed officials, agents and employees (referred to collectively as “Town”) from and against all demands, claims, damages, liabilities, losses, costs, and expenses (including, but not limited to, reasonable attorney fees) (referred to collectively as “demands”) arising out of or resulting from any work performed pursuant to this Agreement including but not limited to any negligent acts, errors, or omissions of the Contractor, any subcontractor of the Contractor, or any person directly or indirectly employed by any of them, or by a defect of a product or design supplied by the Contractor or subcontractor. Such obligation shall not negate, abridge, or reduce in any way any additional indemnification rights of the Town, that otherwise may exist under statute or in law or equity.</w:t>
      </w:r>
    </w:p>
    <w:p w14:paraId="00000165" w14:textId="77777777" w:rsidR="00E30BEE" w:rsidRDefault="00F84D60">
      <w:pPr>
        <w:spacing w:before="240" w:after="0" w:line="240" w:lineRule="auto"/>
        <w:rPr>
          <w:rFonts w:ascii="Arial" w:eastAsia="Arial" w:hAnsi="Arial" w:cs="Arial"/>
          <w:color w:val="000000"/>
          <w:sz w:val="23"/>
          <w:szCs w:val="23"/>
        </w:rPr>
      </w:pPr>
      <w:r>
        <w:rPr>
          <w:rFonts w:ascii="Arial" w:eastAsia="Arial" w:hAnsi="Arial" w:cs="Arial"/>
          <w:color w:val="000000"/>
          <w:sz w:val="23"/>
          <w:szCs w:val="23"/>
        </w:rPr>
        <w:t>b.  Contractor assumes full responsibility for relations with any subcontractors employed directly or indirectly by the Contractor and the Contractor shall defend, indemnify, and save harmless the Town from all demands made against the Town by such subcontractor, such subcontractor’s agent or employee, or any person, as the result of such subcontractor’s work performed pursuant to this Agreement including but not limited to negligent acts, errors, or omissions that arise out of, result from, or are connected with the performance of this Agreement or any subsequent Agreement and is not otherwise subject to indemnifications under subparagraph “a” above.</w:t>
      </w:r>
    </w:p>
    <w:p w14:paraId="00000166" w14:textId="77777777" w:rsidR="00E30BEE" w:rsidRDefault="00F84D60">
      <w:pPr>
        <w:spacing w:before="240" w:after="0" w:line="240" w:lineRule="auto"/>
        <w:rPr>
          <w:rFonts w:ascii="Arial" w:eastAsia="Arial" w:hAnsi="Arial" w:cs="Arial"/>
          <w:color w:val="000000"/>
          <w:sz w:val="23"/>
          <w:szCs w:val="23"/>
        </w:rPr>
      </w:pPr>
      <w:r>
        <w:rPr>
          <w:rFonts w:ascii="Arial" w:eastAsia="Arial" w:hAnsi="Arial" w:cs="Arial"/>
          <w:color w:val="000000"/>
          <w:sz w:val="23"/>
          <w:szCs w:val="23"/>
        </w:rPr>
        <w:t xml:space="preserve">c.  The Contractor shall defend, indemnify, and hold harmless the Town from any and all demands relating to wages, overtime compensation, or other employee benefits by employees employed directly or indirectly by the Contractor for work performed in connection with the work hereunder or required by state or federal law, including but not limited to </w:t>
      </w:r>
      <w:r>
        <w:rPr>
          <w:rFonts w:ascii="Arial" w:eastAsia="Arial" w:hAnsi="Arial" w:cs="Arial"/>
          <w:b/>
          <w:color w:val="000000"/>
          <w:sz w:val="23"/>
          <w:szCs w:val="23"/>
        </w:rPr>
        <w:t>Fair Labor Standards Act and Massachusetts Prevailing Wage Law.</w:t>
      </w:r>
    </w:p>
    <w:p w14:paraId="00000167" w14:textId="77777777" w:rsidR="00E30BEE" w:rsidRDefault="00F84D60">
      <w:pPr>
        <w:spacing w:before="240" w:after="0" w:line="240" w:lineRule="auto"/>
        <w:rPr>
          <w:rFonts w:ascii="Arial" w:eastAsia="Arial" w:hAnsi="Arial" w:cs="Arial"/>
          <w:color w:val="000000"/>
          <w:sz w:val="23"/>
          <w:szCs w:val="23"/>
        </w:rPr>
      </w:pPr>
      <w:r>
        <w:rPr>
          <w:rFonts w:ascii="Arial" w:eastAsia="Arial" w:hAnsi="Arial" w:cs="Arial"/>
          <w:color w:val="000000"/>
          <w:sz w:val="23"/>
          <w:szCs w:val="23"/>
        </w:rPr>
        <w:t>d.  The indemnification obligations of the Contractor and subcontractor shall not be limited in any way by any limitations on the amount or type of damages, compensations, or benefits payable by or for the Contractor or subcontractor under any federal or state law.</w:t>
      </w:r>
    </w:p>
    <w:p w14:paraId="00000168" w14:textId="77777777" w:rsidR="00E30BEE" w:rsidRDefault="00F84D60">
      <w:pPr>
        <w:spacing w:before="240" w:after="0" w:line="240" w:lineRule="auto"/>
        <w:rPr>
          <w:rFonts w:ascii="Arial" w:eastAsia="Arial" w:hAnsi="Arial" w:cs="Arial"/>
          <w:color w:val="000000"/>
          <w:sz w:val="23"/>
          <w:szCs w:val="23"/>
        </w:rPr>
      </w:pPr>
      <w:r>
        <w:rPr>
          <w:rFonts w:ascii="Arial" w:eastAsia="Arial" w:hAnsi="Arial" w:cs="Arial"/>
          <w:color w:val="000000"/>
          <w:sz w:val="23"/>
          <w:szCs w:val="23"/>
        </w:rPr>
        <w:t>e.  In the event of a breach of this Agreement by the Contractor, the Contractor shall pay the Town all reasonable attorney fees, costs and other litigation expenses incurred by the Town in enforcing its rights as a result of said breach in addition to any damages for said breach.</w:t>
      </w:r>
    </w:p>
    <w:p w14:paraId="00000169" w14:textId="77777777" w:rsidR="00E30BEE" w:rsidRDefault="00E30BEE">
      <w:pPr>
        <w:spacing w:after="0" w:line="240" w:lineRule="auto"/>
        <w:rPr>
          <w:rFonts w:ascii="Arial" w:eastAsia="Arial" w:hAnsi="Arial" w:cs="Arial"/>
          <w:sz w:val="23"/>
          <w:szCs w:val="23"/>
        </w:rPr>
      </w:pPr>
    </w:p>
    <w:sdt>
      <w:sdtPr>
        <w:tag w:val="goog_rdk_21"/>
        <w:id w:val="-1026567069"/>
      </w:sdtPr>
      <w:sdtEndPr/>
      <w:sdtContent>
        <w:p w14:paraId="0000016A" w14:textId="77777777" w:rsidR="00E30BEE" w:rsidRDefault="00F84D60">
          <w:pPr>
            <w:spacing w:after="0" w:line="240" w:lineRule="auto"/>
            <w:rPr>
              <w:rFonts w:ascii="Arial" w:eastAsia="Arial" w:hAnsi="Arial" w:cs="Arial"/>
              <w:sz w:val="23"/>
              <w:szCs w:val="23"/>
            </w:rPr>
          </w:pPr>
          <w:r>
            <w:rPr>
              <w:rFonts w:ascii="Arial" w:eastAsia="Arial" w:hAnsi="Arial" w:cs="Arial"/>
              <w:b/>
              <w:sz w:val="23"/>
              <w:szCs w:val="23"/>
            </w:rPr>
            <w:t>ARTICLE 10:</w:t>
          </w:r>
          <w:r>
            <w:rPr>
              <w:rFonts w:ascii="Arial" w:eastAsia="Arial" w:hAnsi="Arial" w:cs="Arial"/>
              <w:sz w:val="23"/>
              <w:szCs w:val="23"/>
            </w:rPr>
            <w:t xml:space="preserve">  </w:t>
          </w:r>
          <w:r>
            <w:rPr>
              <w:rFonts w:ascii="Arial" w:eastAsia="Arial" w:hAnsi="Arial" w:cs="Arial"/>
              <w:b/>
              <w:sz w:val="23"/>
              <w:szCs w:val="23"/>
            </w:rPr>
            <w:t>MODIFICATION, WAIVER OR CHANGE</w:t>
          </w:r>
          <w:r>
            <w:rPr>
              <w:rFonts w:ascii="Arial" w:eastAsia="Arial" w:hAnsi="Arial" w:cs="Arial"/>
              <w:sz w:val="23"/>
              <w:szCs w:val="23"/>
            </w:rPr>
            <w:t xml:space="preserve">  </w:t>
          </w:r>
        </w:p>
      </w:sdtContent>
    </w:sdt>
    <w:p w14:paraId="0000016B"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No modifications, waiver or change shall be made in the terms and conditions of this Agreement, except as may be mutually agreed upon in writing by all parties hereto.</w:t>
      </w:r>
    </w:p>
    <w:p w14:paraId="0000016C" w14:textId="77777777" w:rsidR="00E30BEE" w:rsidRDefault="00E30BEE">
      <w:pPr>
        <w:spacing w:after="0" w:line="240" w:lineRule="auto"/>
        <w:rPr>
          <w:rFonts w:ascii="Arial" w:eastAsia="Arial" w:hAnsi="Arial" w:cs="Arial"/>
          <w:sz w:val="23"/>
          <w:szCs w:val="23"/>
        </w:rPr>
      </w:pPr>
    </w:p>
    <w:sdt>
      <w:sdtPr>
        <w:tag w:val="goog_rdk_22"/>
        <w:id w:val="1049031646"/>
      </w:sdtPr>
      <w:sdtEndPr/>
      <w:sdtContent>
        <w:p w14:paraId="0000016D" w14:textId="77777777" w:rsidR="00E30BEE" w:rsidRDefault="00F84D60">
          <w:pPr>
            <w:spacing w:after="0" w:line="240" w:lineRule="auto"/>
            <w:rPr>
              <w:rFonts w:ascii="Arial" w:eastAsia="Arial" w:hAnsi="Arial" w:cs="Arial"/>
              <w:sz w:val="23"/>
              <w:szCs w:val="23"/>
            </w:rPr>
          </w:pPr>
          <w:r>
            <w:rPr>
              <w:rFonts w:ascii="Arial" w:eastAsia="Arial" w:hAnsi="Arial" w:cs="Arial"/>
              <w:b/>
              <w:sz w:val="23"/>
              <w:szCs w:val="23"/>
            </w:rPr>
            <w:t>ARTICLE 11:</w:t>
          </w:r>
          <w:r>
            <w:rPr>
              <w:rFonts w:ascii="Arial" w:eastAsia="Arial" w:hAnsi="Arial" w:cs="Arial"/>
              <w:sz w:val="23"/>
              <w:szCs w:val="23"/>
            </w:rPr>
            <w:t xml:space="preserve">  </w:t>
          </w:r>
          <w:r>
            <w:rPr>
              <w:rFonts w:ascii="Arial" w:eastAsia="Arial" w:hAnsi="Arial" w:cs="Arial"/>
              <w:b/>
              <w:sz w:val="23"/>
              <w:szCs w:val="23"/>
            </w:rPr>
            <w:t>SUCCESSORS AND ASSIGNS</w:t>
          </w:r>
          <w:r>
            <w:rPr>
              <w:rFonts w:ascii="Arial" w:eastAsia="Arial" w:hAnsi="Arial" w:cs="Arial"/>
              <w:sz w:val="23"/>
              <w:szCs w:val="23"/>
            </w:rPr>
            <w:t xml:space="preserve">  </w:t>
          </w:r>
        </w:p>
      </w:sdtContent>
    </w:sdt>
    <w:p w14:paraId="0000016E"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This Agreement shall inure to the benefit of, and be binding upon, the successors and assigns of each of the parties hereto.</w:t>
      </w:r>
    </w:p>
    <w:p w14:paraId="0000016F" w14:textId="77777777" w:rsidR="00E30BEE" w:rsidRDefault="00E30BEE">
      <w:pPr>
        <w:spacing w:after="0" w:line="240" w:lineRule="auto"/>
        <w:rPr>
          <w:rFonts w:ascii="Arial" w:eastAsia="Arial" w:hAnsi="Arial" w:cs="Arial"/>
          <w:sz w:val="23"/>
          <w:szCs w:val="23"/>
        </w:rPr>
      </w:pPr>
    </w:p>
    <w:sdt>
      <w:sdtPr>
        <w:tag w:val="goog_rdk_23"/>
        <w:id w:val="168608874"/>
      </w:sdtPr>
      <w:sdtEndPr/>
      <w:sdtContent>
        <w:p w14:paraId="00000170" w14:textId="77777777" w:rsidR="00E30BEE" w:rsidRDefault="00F84D60">
          <w:pPr>
            <w:spacing w:after="0" w:line="240" w:lineRule="auto"/>
            <w:rPr>
              <w:rFonts w:ascii="Arial" w:eastAsia="Arial" w:hAnsi="Arial" w:cs="Arial"/>
              <w:sz w:val="23"/>
              <w:szCs w:val="23"/>
            </w:rPr>
          </w:pPr>
          <w:r>
            <w:rPr>
              <w:rFonts w:ascii="Arial" w:eastAsia="Arial" w:hAnsi="Arial" w:cs="Arial"/>
              <w:b/>
              <w:sz w:val="23"/>
              <w:szCs w:val="23"/>
            </w:rPr>
            <w:t>ARTICLE 12</w:t>
          </w:r>
          <w:r>
            <w:rPr>
              <w:rFonts w:ascii="Arial" w:eastAsia="Arial" w:hAnsi="Arial" w:cs="Arial"/>
              <w:sz w:val="23"/>
              <w:szCs w:val="23"/>
            </w:rPr>
            <w:t xml:space="preserve">:  </w:t>
          </w:r>
          <w:r>
            <w:rPr>
              <w:rFonts w:ascii="Arial" w:eastAsia="Arial" w:hAnsi="Arial" w:cs="Arial"/>
              <w:b/>
              <w:sz w:val="23"/>
              <w:szCs w:val="23"/>
            </w:rPr>
            <w:t xml:space="preserve">MARGINAL HEADINGS, PRONOUNS </w:t>
          </w:r>
          <w:r>
            <w:rPr>
              <w:rFonts w:ascii="Arial" w:eastAsia="Arial" w:hAnsi="Arial" w:cs="Arial"/>
              <w:sz w:val="23"/>
              <w:szCs w:val="23"/>
            </w:rPr>
            <w:t xml:space="preserve"> </w:t>
          </w:r>
        </w:p>
      </w:sdtContent>
    </w:sdt>
    <w:p w14:paraId="00000171"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The marginal headings used in this Agreement are for convenience only and shall not be deemed to be a binding portion of this Agreement.  The pronouns he, she, or it, are also used for convenience, and in the event that an improper pronoun has been used, it shall be deemed changed so as to render the sentence in which it is contained effective in accordance with its terms.</w:t>
      </w:r>
    </w:p>
    <w:p w14:paraId="00000172" w14:textId="77777777" w:rsidR="00E30BEE" w:rsidRDefault="00E30BEE">
      <w:pPr>
        <w:spacing w:after="0" w:line="240" w:lineRule="auto"/>
        <w:rPr>
          <w:rFonts w:ascii="Arial" w:eastAsia="Arial" w:hAnsi="Arial" w:cs="Arial"/>
          <w:sz w:val="23"/>
          <w:szCs w:val="23"/>
        </w:rPr>
      </w:pPr>
    </w:p>
    <w:sdt>
      <w:sdtPr>
        <w:tag w:val="goog_rdk_24"/>
        <w:id w:val="1972237513"/>
      </w:sdtPr>
      <w:sdtEndPr/>
      <w:sdtContent>
        <w:p w14:paraId="00000173" w14:textId="77777777" w:rsidR="00E30BEE" w:rsidRDefault="00F84D60">
          <w:pPr>
            <w:spacing w:after="0" w:line="240" w:lineRule="auto"/>
            <w:rPr>
              <w:rFonts w:ascii="Arial" w:eastAsia="Arial" w:hAnsi="Arial" w:cs="Arial"/>
              <w:sz w:val="23"/>
              <w:szCs w:val="23"/>
            </w:rPr>
          </w:pPr>
          <w:r>
            <w:rPr>
              <w:rFonts w:ascii="Arial" w:eastAsia="Arial" w:hAnsi="Arial" w:cs="Arial"/>
              <w:b/>
              <w:sz w:val="23"/>
              <w:szCs w:val="23"/>
            </w:rPr>
            <w:t>ARTICLE 13:</w:t>
          </w:r>
          <w:r>
            <w:rPr>
              <w:rFonts w:ascii="Arial" w:eastAsia="Arial" w:hAnsi="Arial" w:cs="Arial"/>
              <w:sz w:val="23"/>
              <w:szCs w:val="23"/>
            </w:rPr>
            <w:t xml:space="preserve">  </w:t>
          </w:r>
          <w:r>
            <w:rPr>
              <w:rFonts w:ascii="Arial" w:eastAsia="Arial" w:hAnsi="Arial" w:cs="Arial"/>
              <w:b/>
              <w:sz w:val="23"/>
              <w:szCs w:val="23"/>
            </w:rPr>
            <w:t>VIOLATION OF LAW</w:t>
          </w:r>
          <w:r>
            <w:rPr>
              <w:rFonts w:ascii="Arial" w:eastAsia="Arial" w:hAnsi="Arial" w:cs="Arial"/>
              <w:sz w:val="23"/>
              <w:szCs w:val="23"/>
            </w:rPr>
            <w:t xml:space="preserve">   </w:t>
          </w:r>
        </w:p>
      </w:sdtContent>
    </w:sdt>
    <w:p w14:paraId="00000174"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 xml:space="preserve">The Contractor shall strictly observe and comply with all federal, state and local laws and regulations which may govern the work to be performed as herein specified. </w:t>
      </w:r>
    </w:p>
    <w:p w14:paraId="00000175" w14:textId="77777777" w:rsidR="00E30BEE" w:rsidRDefault="00E30BEE">
      <w:pPr>
        <w:spacing w:after="0" w:line="240" w:lineRule="auto"/>
        <w:rPr>
          <w:rFonts w:ascii="Arial" w:eastAsia="Arial" w:hAnsi="Arial" w:cs="Arial"/>
          <w:b/>
          <w:sz w:val="23"/>
          <w:szCs w:val="23"/>
          <w:u w:val="single"/>
        </w:rPr>
      </w:pPr>
    </w:p>
    <w:sdt>
      <w:sdtPr>
        <w:tag w:val="goog_rdk_25"/>
        <w:id w:val="552815900"/>
      </w:sdtPr>
      <w:sdtEndPr/>
      <w:sdtContent>
        <w:p w14:paraId="00000176" w14:textId="77777777" w:rsidR="00E30BEE" w:rsidRDefault="00F84D60">
          <w:pPr>
            <w:spacing w:after="0" w:line="240" w:lineRule="auto"/>
            <w:rPr>
              <w:rFonts w:ascii="Arial" w:eastAsia="Arial" w:hAnsi="Arial" w:cs="Arial"/>
              <w:sz w:val="23"/>
              <w:szCs w:val="23"/>
            </w:rPr>
          </w:pPr>
          <w:r>
            <w:rPr>
              <w:rFonts w:ascii="Arial" w:eastAsia="Arial" w:hAnsi="Arial" w:cs="Arial"/>
              <w:b/>
              <w:sz w:val="23"/>
              <w:szCs w:val="23"/>
            </w:rPr>
            <w:t>ARTICLE 14:</w:t>
          </w:r>
          <w:r>
            <w:rPr>
              <w:rFonts w:ascii="Arial" w:eastAsia="Arial" w:hAnsi="Arial" w:cs="Arial"/>
              <w:sz w:val="23"/>
              <w:szCs w:val="23"/>
            </w:rPr>
            <w:t xml:space="preserve">  </w:t>
          </w:r>
          <w:r>
            <w:rPr>
              <w:rFonts w:ascii="Arial" w:eastAsia="Arial" w:hAnsi="Arial" w:cs="Arial"/>
              <w:b/>
              <w:sz w:val="23"/>
              <w:szCs w:val="23"/>
            </w:rPr>
            <w:t>NONDISCRIMINATION</w:t>
          </w:r>
          <w:r>
            <w:rPr>
              <w:rFonts w:ascii="Arial" w:eastAsia="Arial" w:hAnsi="Arial" w:cs="Arial"/>
              <w:sz w:val="23"/>
              <w:szCs w:val="23"/>
            </w:rPr>
            <w:t xml:space="preserve">  </w:t>
          </w:r>
        </w:p>
      </w:sdtContent>
    </w:sdt>
    <w:p w14:paraId="00000177"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The Contractor shall not discriminate against any person because of race, gender, age, color, religion, ancestry, handicap, sexual orientation, sexual identity, gender identity, veteran status, national origin or any other protected class under the law.</w:t>
      </w:r>
    </w:p>
    <w:p w14:paraId="00000178" w14:textId="77777777" w:rsidR="00E30BEE" w:rsidRDefault="00E30BEE">
      <w:pPr>
        <w:spacing w:after="0" w:line="240" w:lineRule="auto"/>
        <w:rPr>
          <w:rFonts w:ascii="Arial" w:eastAsia="Arial" w:hAnsi="Arial" w:cs="Arial"/>
          <w:sz w:val="23"/>
          <w:szCs w:val="23"/>
        </w:rPr>
      </w:pPr>
    </w:p>
    <w:sdt>
      <w:sdtPr>
        <w:tag w:val="goog_rdk_26"/>
        <w:id w:val="-1919929858"/>
      </w:sdtPr>
      <w:sdtEndPr/>
      <w:sdtContent>
        <w:p w14:paraId="00000179" w14:textId="77777777" w:rsidR="00E30BEE" w:rsidRDefault="00F84D60">
          <w:pPr>
            <w:spacing w:after="0" w:line="240" w:lineRule="auto"/>
            <w:rPr>
              <w:rFonts w:ascii="Arial" w:eastAsia="Arial" w:hAnsi="Arial" w:cs="Arial"/>
              <w:sz w:val="23"/>
              <w:szCs w:val="23"/>
            </w:rPr>
          </w:pPr>
          <w:r>
            <w:rPr>
              <w:rFonts w:ascii="Arial" w:eastAsia="Arial" w:hAnsi="Arial" w:cs="Arial"/>
              <w:b/>
              <w:sz w:val="23"/>
              <w:szCs w:val="23"/>
            </w:rPr>
            <w:t>ARTICLE 15:</w:t>
          </w:r>
          <w:r>
            <w:rPr>
              <w:rFonts w:ascii="Arial" w:eastAsia="Arial" w:hAnsi="Arial" w:cs="Arial"/>
              <w:sz w:val="23"/>
              <w:szCs w:val="23"/>
            </w:rPr>
            <w:t xml:space="preserve">  </w:t>
          </w:r>
          <w:r>
            <w:rPr>
              <w:rFonts w:ascii="Arial" w:eastAsia="Arial" w:hAnsi="Arial" w:cs="Arial"/>
              <w:b/>
              <w:sz w:val="23"/>
              <w:szCs w:val="23"/>
            </w:rPr>
            <w:t>GOVERNING LAW</w:t>
          </w:r>
          <w:r>
            <w:rPr>
              <w:rFonts w:ascii="Arial" w:eastAsia="Arial" w:hAnsi="Arial" w:cs="Arial"/>
              <w:sz w:val="23"/>
              <w:szCs w:val="23"/>
            </w:rPr>
            <w:t xml:space="preserve">  </w:t>
          </w:r>
        </w:p>
      </w:sdtContent>
    </w:sdt>
    <w:p w14:paraId="0000017A"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This Agreement shall be governed by the laws of the Commonwealth of Massachusetts.</w:t>
      </w:r>
    </w:p>
    <w:p w14:paraId="0000017B" w14:textId="77777777" w:rsidR="00E30BEE" w:rsidRDefault="00E30BEE">
      <w:pPr>
        <w:spacing w:after="0" w:line="240" w:lineRule="auto"/>
        <w:rPr>
          <w:rFonts w:ascii="Arial" w:eastAsia="Arial" w:hAnsi="Arial" w:cs="Arial"/>
          <w:sz w:val="23"/>
          <w:szCs w:val="23"/>
        </w:rPr>
      </w:pPr>
    </w:p>
    <w:sdt>
      <w:sdtPr>
        <w:tag w:val="goog_rdk_27"/>
        <w:id w:val="997697175"/>
      </w:sdtPr>
      <w:sdtEndPr/>
      <w:sdtContent>
        <w:p w14:paraId="0000017C" w14:textId="77777777" w:rsidR="00E30BEE" w:rsidRDefault="00F84D60">
          <w:pPr>
            <w:spacing w:after="0" w:line="240" w:lineRule="auto"/>
            <w:rPr>
              <w:rFonts w:ascii="Arial" w:eastAsia="Arial" w:hAnsi="Arial" w:cs="Arial"/>
              <w:color w:val="000000"/>
              <w:sz w:val="23"/>
              <w:szCs w:val="23"/>
            </w:rPr>
          </w:pPr>
          <w:r>
            <w:rPr>
              <w:rFonts w:ascii="Arial" w:eastAsia="Arial" w:hAnsi="Arial" w:cs="Arial"/>
              <w:b/>
              <w:sz w:val="23"/>
              <w:szCs w:val="23"/>
            </w:rPr>
            <w:t>ARTICLE 16:</w:t>
          </w:r>
          <w:r>
            <w:rPr>
              <w:rFonts w:ascii="Arial" w:eastAsia="Arial" w:hAnsi="Arial" w:cs="Arial"/>
              <w:sz w:val="23"/>
              <w:szCs w:val="23"/>
            </w:rPr>
            <w:t xml:space="preserve">  </w:t>
          </w:r>
          <w:r>
            <w:rPr>
              <w:rFonts w:ascii="Arial" w:eastAsia="Arial" w:hAnsi="Arial" w:cs="Arial"/>
              <w:b/>
              <w:color w:val="000000"/>
              <w:sz w:val="23"/>
              <w:szCs w:val="23"/>
            </w:rPr>
            <w:t>VENUE AND JURISDICTION</w:t>
          </w:r>
          <w:r>
            <w:rPr>
              <w:rFonts w:ascii="Arial" w:eastAsia="Arial" w:hAnsi="Arial" w:cs="Arial"/>
              <w:color w:val="000000"/>
              <w:sz w:val="23"/>
              <w:szCs w:val="23"/>
            </w:rPr>
            <w:t xml:space="preserve">  </w:t>
          </w:r>
        </w:p>
      </w:sdtContent>
    </w:sdt>
    <w:p w14:paraId="0000017D"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Venue and jurisdiction of any action will only be brought in the Commonwealth of Massachusetts, County of Franklin.</w:t>
      </w:r>
    </w:p>
    <w:p w14:paraId="0000017E" w14:textId="77777777" w:rsidR="00E30BEE" w:rsidRDefault="00E30BEE">
      <w:pPr>
        <w:spacing w:after="0" w:line="240" w:lineRule="auto"/>
        <w:rPr>
          <w:rFonts w:ascii="Arial" w:eastAsia="Arial" w:hAnsi="Arial" w:cs="Arial"/>
          <w:color w:val="000000"/>
          <w:sz w:val="23"/>
          <w:szCs w:val="23"/>
        </w:rPr>
      </w:pPr>
    </w:p>
    <w:sdt>
      <w:sdtPr>
        <w:tag w:val="goog_rdk_28"/>
        <w:id w:val="1324468407"/>
      </w:sdtPr>
      <w:sdtEndPr/>
      <w:sdtContent>
        <w:p w14:paraId="0000017F" w14:textId="77777777" w:rsidR="00E30BEE" w:rsidRDefault="00F84D60">
          <w:pPr>
            <w:spacing w:after="0" w:line="240" w:lineRule="auto"/>
            <w:rPr>
              <w:rFonts w:ascii="Arial" w:eastAsia="Arial" w:hAnsi="Arial" w:cs="Arial"/>
              <w:b/>
              <w:sz w:val="23"/>
              <w:szCs w:val="23"/>
            </w:rPr>
          </w:pPr>
          <w:r>
            <w:rPr>
              <w:rFonts w:ascii="Arial" w:eastAsia="Arial" w:hAnsi="Arial" w:cs="Arial"/>
              <w:b/>
              <w:sz w:val="23"/>
              <w:szCs w:val="23"/>
            </w:rPr>
            <w:t>ARTICLE 17:</w:t>
          </w:r>
          <w:r>
            <w:rPr>
              <w:rFonts w:ascii="Arial" w:eastAsia="Arial" w:hAnsi="Arial" w:cs="Arial"/>
              <w:sz w:val="23"/>
              <w:szCs w:val="23"/>
            </w:rPr>
            <w:t xml:space="preserve">  </w:t>
          </w:r>
          <w:r>
            <w:rPr>
              <w:rFonts w:ascii="Arial" w:eastAsia="Arial" w:hAnsi="Arial" w:cs="Arial"/>
              <w:b/>
              <w:sz w:val="23"/>
              <w:szCs w:val="23"/>
            </w:rPr>
            <w:t xml:space="preserve">ENTIRE UNDERSTANDING  </w:t>
          </w:r>
        </w:p>
      </w:sdtContent>
    </w:sdt>
    <w:p w14:paraId="00000180"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This Agreement, together with the attachments hereto, if any, represent the entire understanding of the parties, and neither party is relying upon any representation not contained herein.</w:t>
      </w:r>
    </w:p>
    <w:p w14:paraId="00000181" w14:textId="77777777" w:rsidR="00E30BEE" w:rsidRDefault="00E30BEE">
      <w:pPr>
        <w:spacing w:after="0" w:line="240" w:lineRule="auto"/>
        <w:rPr>
          <w:rFonts w:ascii="Arial" w:eastAsia="Arial" w:hAnsi="Arial" w:cs="Arial"/>
          <w:sz w:val="23"/>
          <w:szCs w:val="23"/>
        </w:rPr>
      </w:pPr>
    </w:p>
    <w:sdt>
      <w:sdtPr>
        <w:tag w:val="goog_rdk_29"/>
        <w:id w:val="1946649413"/>
      </w:sdtPr>
      <w:sdtEndPr/>
      <w:sdtContent>
        <w:p w14:paraId="00000182" w14:textId="77777777" w:rsidR="00E30BEE" w:rsidRDefault="00F84D60">
          <w:pPr>
            <w:spacing w:after="0"/>
            <w:rPr>
              <w:rFonts w:ascii="Arial" w:eastAsia="Arial" w:hAnsi="Arial" w:cs="Arial"/>
              <w:b/>
              <w:sz w:val="23"/>
              <w:szCs w:val="23"/>
            </w:rPr>
          </w:pPr>
          <w:r>
            <w:rPr>
              <w:rFonts w:ascii="Arial" w:eastAsia="Arial" w:hAnsi="Arial" w:cs="Arial"/>
              <w:b/>
              <w:sz w:val="23"/>
              <w:szCs w:val="23"/>
            </w:rPr>
            <w:t>ARTICLE 18:</w:t>
          </w:r>
          <w:r>
            <w:rPr>
              <w:rFonts w:ascii="Arial" w:eastAsia="Arial" w:hAnsi="Arial" w:cs="Arial"/>
              <w:sz w:val="23"/>
              <w:szCs w:val="23"/>
            </w:rPr>
            <w:t xml:space="preserve">  </w:t>
          </w:r>
          <w:r>
            <w:rPr>
              <w:rFonts w:ascii="Arial" w:eastAsia="Arial" w:hAnsi="Arial" w:cs="Arial"/>
              <w:b/>
              <w:sz w:val="23"/>
              <w:szCs w:val="23"/>
            </w:rPr>
            <w:t xml:space="preserve">SEVERABILITY </w:t>
          </w:r>
        </w:p>
      </w:sdtContent>
    </w:sdt>
    <w:p w14:paraId="00000183" w14:textId="77777777" w:rsidR="00E30BEE" w:rsidRDefault="00F84D60">
      <w:pPr>
        <w:spacing w:after="0" w:line="240" w:lineRule="auto"/>
        <w:rPr>
          <w:rFonts w:ascii="Arial" w:eastAsia="Arial" w:hAnsi="Arial" w:cs="Arial"/>
          <w:sz w:val="23"/>
          <w:szCs w:val="23"/>
        </w:rPr>
      </w:pPr>
      <w:r>
        <w:rPr>
          <w:rFonts w:ascii="Arial" w:eastAsia="Arial" w:hAnsi="Arial" w:cs="Arial"/>
          <w:sz w:val="23"/>
          <w:szCs w:val="23"/>
        </w:rPr>
        <w:t>In the event that any provision of this Agreement shall be deemed invalid, unreasonable, or unenforceable by any court of competent jurisdiction, such provision shall be stricken from the Agreement or modified so as to render it reasonable, and the remaining provisions of this Agreement or the modified provision as provided above, shall continue in full force and effect and be binding upon the parties so long as such remaining or modified provisions reflect the intent of the parties as of the date of this Agreement.  Further, should this Agreement omit any statutory or regulatory requirements which would otherwise render this Agreement illegal, then this Agreement shall be deemed amended to the minimum extent necessary to comply with said statutes or regulations.</w:t>
      </w:r>
    </w:p>
    <w:p w14:paraId="00000184" w14:textId="77777777" w:rsidR="00E30BEE" w:rsidRDefault="00E30BEE">
      <w:pPr>
        <w:spacing w:after="0" w:line="240" w:lineRule="auto"/>
        <w:rPr>
          <w:rFonts w:ascii="Arial" w:eastAsia="Arial" w:hAnsi="Arial" w:cs="Arial"/>
          <w:sz w:val="23"/>
          <w:szCs w:val="23"/>
        </w:rPr>
      </w:pPr>
    </w:p>
    <w:p w14:paraId="00000185" w14:textId="77777777" w:rsidR="00E30BEE" w:rsidRDefault="00E30BEE">
      <w:pPr>
        <w:spacing w:after="0" w:line="240" w:lineRule="auto"/>
        <w:rPr>
          <w:rFonts w:ascii="Arial" w:eastAsia="Arial" w:hAnsi="Arial" w:cs="Arial"/>
          <w:sz w:val="23"/>
          <w:szCs w:val="23"/>
        </w:rPr>
      </w:pPr>
    </w:p>
    <w:sdt>
      <w:sdtPr>
        <w:tag w:val="goog_rdk_30"/>
        <w:id w:val="1171530703"/>
      </w:sdtPr>
      <w:sdtEndPr/>
      <w:sdtContent>
        <w:p w14:paraId="00000186" w14:textId="77777777" w:rsidR="00E30BEE" w:rsidRDefault="00F84D60">
          <w:pPr>
            <w:spacing w:after="0" w:line="240" w:lineRule="auto"/>
            <w:rPr>
              <w:rFonts w:ascii="Arial" w:eastAsia="Arial" w:hAnsi="Arial" w:cs="Arial"/>
              <w:color w:val="000000"/>
              <w:sz w:val="23"/>
              <w:szCs w:val="23"/>
            </w:rPr>
          </w:pPr>
          <w:r>
            <w:rPr>
              <w:rFonts w:ascii="Arial" w:eastAsia="Arial" w:hAnsi="Arial" w:cs="Arial"/>
              <w:b/>
              <w:sz w:val="23"/>
              <w:szCs w:val="23"/>
            </w:rPr>
            <w:t>ARTICLE 19:</w:t>
          </w:r>
          <w:r>
            <w:rPr>
              <w:rFonts w:ascii="Arial" w:eastAsia="Arial" w:hAnsi="Arial" w:cs="Arial"/>
              <w:sz w:val="23"/>
              <w:szCs w:val="23"/>
            </w:rPr>
            <w:t xml:space="preserve">  </w:t>
          </w:r>
          <w:r>
            <w:rPr>
              <w:rFonts w:ascii="Arial" w:eastAsia="Arial" w:hAnsi="Arial" w:cs="Arial"/>
              <w:b/>
              <w:color w:val="000000"/>
              <w:sz w:val="23"/>
              <w:szCs w:val="23"/>
            </w:rPr>
            <w:t>LICENSES AND FEES</w:t>
          </w:r>
          <w:r>
            <w:rPr>
              <w:rFonts w:ascii="Arial" w:eastAsia="Arial" w:hAnsi="Arial" w:cs="Arial"/>
              <w:color w:val="000000"/>
              <w:sz w:val="23"/>
              <w:szCs w:val="23"/>
            </w:rPr>
            <w:t xml:space="preserve">  </w:t>
          </w:r>
        </w:p>
      </w:sdtContent>
    </w:sdt>
    <w:p w14:paraId="00000187"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The Contractor shall obtain all licenses and permits (other than the license and permit granted by the Agreement) required to conduct the activities pursuant to this Agreement and shall promptly pay all fees, taxes or other state or municipal costs necessary for said licenses, permits or activities.</w:t>
      </w:r>
    </w:p>
    <w:p w14:paraId="00000188" w14:textId="77777777" w:rsidR="00E30BEE" w:rsidRDefault="00E30BEE">
      <w:pPr>
        <w:spacing w:after="0" w:line="240" w:lineRule="auto"/>
        <w:rPr>
          <w:rFonts w:ascii="Arial" w:eastAsia="Arial" w:hAnsi="Arial" w:cs="Arial"/>
          <w:color w:val="000000"/>
          <w:sz w:val="23"/>
          <w:szCs w:val="23"/>
        </w:rPr>
      </w:pPr>
    </w:p>
    <w:sdt>
      <w:sdtPr>
        <w:tag w:val="goog_rdk_31"/>
        <w:id w:val="97226036"/>
      </w:sdtPr>
      <w:sdtEndPr/>
      <w:sdtContent>
        <w:p w14:paraId="00000189" w14:textId="77777777" w:rsidR="00E30BEE" w:rsidRDefault="00F84D60">
          <w:pPr>
            <w:spacing w:after="0" w:line="240" w:lineRule="auto"/>
            <w:rPr>
              <w:rFonts w:ascii="Arial" w:eastAsia="Arial" w:hAnsi="Arial" w:cs="Arial"/>
              <w:b/>
              <w:color w:val="000000"/>
              <w:sz w:val="23"/>
              <w:szCs w:val="23"/>
            </w:rPr>
          </w:pPr>
          <w:r>
            <w:rPr>
              <w:rFonts w:ascii="Arial" w:eastAsia="Arial" w:hAnsi="Arial" w:cs="Arial"/>
              <w:b/>
              <w:color w:val="000000"/>
              <w:sz w:val="23"/>
              <w:szCs w:val="23"/>
            </w:rPr>
            <w:t>ARTICLE 20:</w:t>
          </w:r>
          <w:r>
            <w:rPr>
              <w:rFonts w:ascii="Arial" w:eastAsia="Arial" w:hAnsi="Arial" w:cs="Arial"/>
              <w:color w:val="000000"/>
              <w:sz w:val="23"/>
              <w:szCs w:val="23"/>
            </w:rPr>
            <w:t xml:space="preserve">  </w:t>
          </w:r>
          <w:r>
            <w:rPr>
              <w:rFonts w:ascii="Arial" w:eastAsia="Arial" w:hAnsi="Arial" w:cs="Arial"/>
              <w:b/>
              <w:color w:val="000000"/>
              <w:sz w:val="23"/>
              <w:szCs w:val="23"/>
            </w:rPr>
            <w:t xml:space="preserve">COMPLIANCE WITH THE LAW  </w:t>
          </w:r>
        </w:p>
      </w:sdtContent>
    </w:sdt>
    <w:p w14:paraId="0000018A"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 Contractor shall conduct operations under this Agreement in compliance with all applicable laws, regulations, rules, by-laws and codes of the local, state and federal government such provisions being incorporated herein by reference, provided however, the General Specifications shall govern the obligations of the Contractor where there </w:t>
      </w:r>
      <w:proofErr w:type="gramStart"/>
      <w:r>
        <w:rPr>
          <w:rFonts w:ascii="Arial" w:eastAsia="Arial" w:hAnsi="Arial" w:cs="Arial"/>
          <w:color w:val="000000"/>
          <w:sz w:val="23"/>
          <w:szCs w:val="23"/>
        </w:rPr>
        <w:t>exists</w:t>
      </w:r>
      <w:proofErr w:type="gramEnd"/>
      <w:r>
        <w:rPr>
          <w:rFonts w:ascii="Arial" w:eastAsia="Arial" w:hAnsi="Arial" w:cs="Arial"/>
          <w:color w:val="000000"/>
          <w:sz w:val="23"/>
          <w:szCs w:val="23"/>
        </w:rPr>
        <w:t xml:space="preserve"> conflicting ordinances on the subject.</w:t>
      </w:r>
    </w:p>
    <w:p w14:paraId="0000018B" w14:textId="77777777" w:rsidR="00E30BEE" w:rsidRDefault="00E30BEE">
      <w:pPr>
        <w:spacing w:after="0" w:line="240" w:lineRule="auto"/>
        <w:rPr>
          <w:rFonts w:ascii="Arial" w:eastAsia="Arial" w:hAnsi="Arial" w:cs="Arial"/>
          <w:color w:val="000000"/>
          <w:sz w:val="23"/>
          <w:szCs w:val="23"/>
        </w:rPr>
      </w:pPr>
    </w:p>
    <w:sdt>
      <w:sdtPr>
        <w:tag w:val="goog_rdk_32"/>
        <w:id w:val="1663662987"/>
      </w:sdtPr>
      <w:sdtEndPr/>
      <w:sdtContent>
        <w:p w14:paraId="0000018C" w14:textId="77777777" w:rsidR="00E30BEE" w:rsidRDefault="00F84D60">
          <w:pPr>
            <w:spacing w:after="0" w:line="240" w:lineRule="auto"/>
            <w:rPr>
              <w:rFonts w:ascii="Arial" w:eastAsia="Arial" w:hAnsi="Arial" w:cs="Arial"/>
              <w:color w:val="000000"/>
              <w:sz w:val="23"/>
              <w:szCs w:val="23"/>
            </w:rPr>
          </w:pPr>
          <w:r>
            <w:rPr>
              <w:rFonts w:ascii="Arial" w:eastAsia="Arial" w:hAnsi="Arial" w:cs="Arial"/>
              <w:b/>
              <w:color w:val="000000"/>
              <w:sz w:val="23"/>
              <w:szCs w:val="23"/>
            </w:rPr>
            <w:t>ARTICLE 21:  ACCESS TO RECORDS</w:t>
          </w:r>
          <w:r>
            <w:rPr>
              <w:rFonts w:ascii="Arial" w:eastAsia="Arial" w:hAnsi="Arial" w:cs="Arial"/>
              <w:color w:val="000000"/>
              <w:sz w:val="23"/>
              <w:szCs w:val="23"/>
            </w:rPr>
            <w:t xml:space="preserve">  </w:t>
          </w:r>
        </w:p>
      </w:sdtContent>
    </w:sdt>
    <w:p w14:paraId="0000018D"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Contractor will make all books, accounts, data, records, reports, files and other papers required to be kept or kept in the course of the work to be performed under this Agreement available at all reasonable times for inspection, review and audit by the Town or its authorized representative.</w:t>
      </w:r>
    </w:p>
    <w:p w14:paraId="0000018E" w14:textId="77777777" w:rsidR="00E30BEE" w:rsidRDefault="00E30BEE">
      <w:pPr>
        <w:spacing w:after="0" w:line="240" w:lineRule="auto"/>
        <w:rPr>
          <w:rFonts w:ascii="Arial" w:eastAsia="Arial" w:hAnsi="Arial" w:cs="Arial"/>
          <w:color w:val="000000"/>
          <w:sz w:val="23"/>
          <w:szCs w:val="23"/>
        </w:rPr>
      </w:pPr>
    </w:p>
    <w:sdt>
      <w:sdtPr>
        <w:tag w:val="goog_rdk_33"/>
        <w:id w:val="-845481896"/>
      </w:sdtPr>
      <w:sdtEndPr/>
      <w:sdtContent>
        <w:p w14:paraId="0000018F" w14:textId="77777777" w:rsidR="00E30BEE" w:rsidRDefault="00F84D60">
          <w:pPr>
            <w:spacing w:after="0" w:line="240" w:lineRule="auto"/>
            <w:rPr>
              <w:rFonts w:ascii="Arial" w:eastAsia="Arial" w:hAnsi="Arial" w:cs="Arial"/>
              <w:color w:val="000000"/>
              <w:sz w:val="23"/>
              <w:szCs w:val="23"/>
            </w:rPr>
          </w:pPr>
          <w:r>
            <w:rPr>
              <w:rFonts w:ascii="Arial" w:eastAsia="Arial" w:hAnsi="Arial" w:cs="Arial"/>
              <w:b/>
              <w:color w:val="000000"/>
              <w:sz w:val="23"/>
              <w:szCs w:val="23"/>
            </w:rPr>
            <w:t>ARTICLE 22:</w:t>
          </w:r>
          <w:r>
            <w:rPr>
              <w:rFonts w:ascii="Arial" w:eastAsia="Arial" w:hAnsi="Arial" w:cs="Arial"/>
              <w:color w:val="000000"/>
              <w:sz w:val="23"/>
              <w:szCs w:val="23"/>
            </w:rPr>
            <w:t xml:space="preserve">  </w:t>
          </w:r>
          <w:r>
            <w:rPr>
              <w:rFonts w:ascii="Arial" w:eastAsia="Arial" w:hAnsi="Arial" w:cs="Arial"/>
              <w:b/>
              <w:color w:val="000000"/>
              <w:sz w:val="23"/>
              <w:szCs w:val="23"/>
            </w:rPr>
            <w:t>RIGHTS AND REMEDIES</w:t>
          </w:r>
          <w:r>
            <w:rPr>
              <w:rFonts w:ascii="Arial" w:eastAsia="Arial" w:hAnsi="Arial" w:cs="Arial"/>
              <w:color w:val="000000"/>
              <w:sz w:val="23"/>
              <w:szCs w:val="23"/>
            </w:rPr>
            <w:t xml:space="preserve">  </w:t>
          </w:r>
        </w:p>
      </w:sdtContent>
    </w:sdt>
    <w:p w14:paraId="00000190" w14:textId="77777777" w:rsidR="00E30BEE" w:rsidRDefault="00F84D60">
      <w:pPr>
        <w:spacing w:after="0" w:line="240" w:lineRule="auto"/>
        <w:rPr>
          <w:rFonts w:ascii="Arial" w:eastAsia="Arial" w:hAnsi="Arial" w:cs="Arial"/>
          <w:color w:val="000000"/>
          <w:sz w:val="23"/>
          <w:szCs w:val="23"/>
        </w:rPr>
      </w:pPr>
      <w:r>
        <w:rPr>
          <w:rFonts w:ascii="Arial" w:eastAsia="Arial" w:hAnsi="Arial" w:cs="Arial"/>
          <w:color w:val="000000"/>
          <w:sz w:val="23"/>
          <w:szCs w:val="23"/>
        </w:rPr>
        <w:t>The Town's rights and remedies provided in this Agreement are in addition to any other rights and remedies provided by law.</w:t>
      </w:r>
    </w:p>
    <w:p w14:paraId="00000191" w14:textId="77777777" w:rsidR="00E30BEE" w:rsidRDefault="00E30BEE">
      <w:pPr>
        <w:spacing w:after="0" w:line="240" w:lineRule="auto"/>
        <w:rPr>
          <w:rFonts w:ascii="Arial" w:eastAsia="Arial" w:hAnsi="Arial" w:cs="Arial"/>
          <w:sz w:val="23"/>
          <w:szCs w:val="23"/>
        </w:rPr>
      </w:pPr>
    </w:p>
    <w:sdt>
      <w:sdtPr>
        <w:tag w:val="goog_rdk_34"/>
        <w:id w:val="-1532568901"/>
      </w:sdtPr>
      <w:sdtEndPr/>
      <w:sdtContent>
        <w:p w14:paraId="00000192" w14:textId="77777777" w:rsidR="00E30BEE" w:rsidRDefault="00F84D60">
          <w:pPr>
            <w:numPr>
              <w:ilvl w:val="0"/>
              <w:numId w:val="9"/>
            </w:numPr>
            <w:spacing w:after="0" w:line="240" w:lineRule="auto"/>
            <w:ind w:left="0" w:firstLine="0"/>
            <w:rPr>
              <w:rFonts w:ascii="Arial" w:eastAsia="Arial" w:hAnsi="Arial" w:cs="Arial"/>
              <w:sz w:val="23"/>
              <w:szCs w:val="23"/>
            </w:rPr>
          </w:pPr>
          <w:r>
            <w:rPr>
              <w:rFonts w:ascii="Arial" w:eastAsia="Arial" w:hAnsi="Arial" w:cs="Arial"/>
              <w:b/>
              <w:sz w:val="23"/>
              <w:szCs w:val="23"/>
            </w:rPr>
            <w:t>RIGHT TO MATERIALS AND DATA</w:t>
          </w:r>
        </w:p>
      </w:sdtContent>
    </w:sdt>
    <w:p w14:paraId="00000193" w14:textId="77777777" w:rsidR="00E30BEE" w:rsidRDefault="00F84D60">
      <w:pPr>
        <w:spacing w:after="0" w:line="240" w:lineRule="auto"/>
        <w:jc w:val="both"/>
        <w:rPr>
          <w:rFonts w:ascii="Arial" w:eastAsia="Arial" w:hAnsi="Arial" w:cs="Arial"/>
          <w:sz w:val="23"/>
          <w:szCs w:val="23"/>
        </w:rPr>
      </w:pPr>
      <w:r>
        <w:rPr>
          <w:rFonts w:ascii="Arial" w:eastAsia="Arial" w:hAnsi="Arial" w:cs="Arial"/>
          <w:sz w:val="23"/>
          <w:szCs w:val="23"/>
        </w:rPr>
        <w:t>Upon the expiration or the termination of this Agreement for any reason, all data, documents, drawings, schematic designs, specifications, reports, estimates, summaries, and other work product which have been accumulated, developed or prepared by the Contractor (whether completed or in process) shall become the property of the Town and the Contractor shall immediately deliver or otherwise make available all such material to the Town in formats chosen by the Town.</w:t>
      </w:r>
    </w:p>
    <w:p w14:paraId="00000194" w14:textId="77777777" w:rsidR="00E30BEE" w:rsidRDefault="00E30BEE">
      <w:pPr>
        <w:spacing w:after="0" w:line="240" w:lineRule="auto"/>
        <w:jc w:val="both"/>
        <w:rPr>
          <w:rFonts w:ascii="Arial" w:eastAsia="Arial" w:hAnsi="Arial" w:cs="Arial"/>
          <w:sz w:val="23"/>
          <w:szCs w:val="23"/>
        </w:rPr>
      </w:pPr>
    </w:p>
    <w:sdt>
      <w:sdtPr>
        <w:tag w:val="goog_rdk_35"/>
        <w:id w:val="-1404830907"/>
      </w:sdtPr>
      <w:sdtEndPr/>
      <w:sdtContent>
        <w:p w14:paraId="00000195" w14:textId="77777777" w:rsidR="00E30BEE" w:rsidRDefault="00F84D60">
          <w:pPr>
            <w:numPr>
              <w:ilvl w:val="0"/>
              <w:numId w:val="9"/>
            </w:numPr>
            <w:spacing w:after="0" w:line="240" w:lineRule="auto"/>
            <w:ind w:left="360"/>
            <w:rPr>
              <w:rFonts w:ascii="Arial" w:eastAsia="Arial" w:hAnsi="Arial" w:cs="Arial"/>
              <w:sz w:val="23"/>
              <w:szCs w:val="23"/>
            </w:rPr>
          </w:pPr>
          <w:r>
            <w:rPr>
              <w:rFonts w:ascii="Arial" w:eastAsia="Arial" w:hAnsi="Arial" w:cs="Arial"/>
              <w:b/>
              <w:smallCaps/>
              <w:sz w:val="23"/>
              <w:szCs w:val="23"/>
            </w:rPr>
            <w:t>RELATIONSHIP OF THE PARTIES</w:t>
          </w:r>
          <w:r>
            <w:rPr>
              <w:rFonts w:ascii="Arial" w:eastAsia="Arial" w:hAnsi="Arial" w:cs="Arial"/>
              <w:sz w:val="23"/>
              <w:szCs w:val="23"/>
            </w:rPr>
            <w:t xml:space="preserve"> </w:t>
          </w:r>
        </w:p>
      </w:sdtContent>
    </w:sdt>
    <w:p w14:paraId="00000196" w14:textId="77777777" w:rsidR="00E30BEE" w:rsidRDefault="00F84D60">
      <w:pPr>
        <w:spacing w:after="0" w:line="240" w:lineRule="auto"/>
        <w:jc w:val="both"/>
        <w:rPr>
          <w:rFonts w:ascii="Arial" w:eastAsia="Arial" w:hAnsi="Arial" w:cs="Arial"/>
          <w:sz w:val="23"/>
          <w:szCs w:val="23"/>
        </w:rPr>
      </w:pPr>
      <w:r>
        <w:rPr>
          <w:rFonts w:ascii="Arial" w:eastAsia="Arial" w:hAnsi="Arial" w:cs="Arial"/>
          <w:sz w:val="23"/>
          <w:szCs w:val="23"/>
        </w:rPr>
        <w:t>The Parties acknowledge and agree that the Contractor is an independent Contractor and no employee or agent of the Contractor shall establish an employee/employer relationship with the Town or be entitled to receive any benefits from the Town. Nothing in this Agreement shall be construed to create a relationship between the Contractor and the Town of a partnership, association, or joint venture.</w:t>
      </w:r>
    </w:p>
    <w:p w14:paraId="00000197" w14:textId="77777777" w:rsidR="00E30BEE" w:rsidRDefault="00E30BEE">
      <w:pPr>
        <w:spacing w:after="0" w:line="240" w:lineRule="auto"/>
        <w:ind w:left="720"/>
        <w:jc w:val="both"/>
        <w:rPr>
          <w:rFonts w:ascii="Arial" w:eastAsia="Arial" w:hAnsi="Arial" w:cs="Arial"/>
          <w:sz w:val="23"/>
          <w:szCs w:val="23"/>
        </w:rPr>
      </w:pPr>
    </w:p>
    <w:sdt>
      <w:sdtPr>
        <w:tag w:val="goog_rdk_36"/>
        <w:id w:val="-466435477"/>
      </w:sdtPr>
      <w:sdtEndPr/>
      <w:sdtContent>
        <w:p w14:paraId="00000198" w14:textId="77777777" w:rsidR="00E30BEE" w:rsidRDefault="00F84D60">
          <w:pPr>
            <w:numPr>
              <w:ilvl w:val="0"/>
              <w:numId w:val="9"/>
            </w:numPr>
            <w:spacing w:after="0" w:line="240" w:lineRule="auto"/>
            <w:ind w:left="360"/>
            <w:rPr>
              <w:rFonts w:ascii="Arial" w:eastAsia="Arial" w:hAnsi="Arial" w:cs="Arial"/>
              <w:sz w:val="23"/>
              <w:szCs w:val="23"/>
            </w:rPr>
          </w:pPr>
          <w:r>
            <w:rPr>
              <w:rFonts w:ascii="Arial" w:eastAsia="Arial" w:hAnsi="Arial" w:cs="Arial"/>
              <w:b/>
              <w:sz w:val="23"/>
              <w:szCs w:val="23"/>
            </w:rPr>
            <w:t>CONFLICT OF INTEREST</w:t>
          </w:r>
        </w:p>
      </w:sdtContent>
    </w:sdt>
    <w:p w14:paraId="00000199" w14:textId="77777777" w:rsidR="00E30BEE" w:rsidRDefault="00F84D60">
      <w:pPr>
        <w:tabs>
          <w:tab w:val="center" w:pos="0"/>
        </w:tabs>
        <w:spacing w:after="0" w:line="240" w:lineRule="auto"/>
        <w:jc w:val="both"/>
        <w:rPr>
          <w:rFonts w:ascii="Arial" w:eastAsia="Arial" w:hAnsi="Arial" w:cs="Arial"/>
          <w:sz w:val="23"/>
          <w:szCs w:val="23"/>
        </w:rPr>
      </w:pPr>
      <w:r>
        <w:rPr>
          <w:rFonts w:ascii="Arial" w:eastAsia="Arial" w:hAnsi="Arial" w:cs="Arial"/>
          <w:sz w:val="23"/>
          <w:szCs w:val="23"/>
        </w:rPr>
        <w:t>The Contractor’s attention is called to M.G.L. c. 268A. The Contractor shall not act in collusion with any Town officer, agent, employee, or any party regarding this Agreement, nor shall the Contractor make gifts regarding this Agreement or any other matter in which the Town has a direct or substantial interest.</w:t>
      </w:r>
    </w:p>
    <w:p w14:paraId="0000019A" w14:textId="77777777" w:rsidR="00E30BEE" w:rsidRDefault="00E30BEE">
      <w:pPr>
        <w:tabs>
          <w:tab w:val="center" w:pos="0"/>
        </w:tabs>
        <w:spacing w:after="0" w:line="240" w:lineRule="auto"/>
        <w:rPr>
          <w:rFonts w:ascii="Arial" w:eastAsia="Arial" w:hAnsi="Arial" w:cs="Arial"/>
          <w:sz w:val="23"/>
          <w:szCs w:val="23"/>
        </w:rPr>
      </w:pPr>
    </w:p>
    <w:sdt>
      <w:sdtPr>
        <w:tag w:val="goog_rdk_37"/>
        <w:id w:val="-170716421"/>
      </w:sdtPr>
      <w:sdtEndPr/>
      <w:sdtContent>
        <w:p w14:paraId="0000019B" w14:textId="77777777" w:rsidR="00E30BEE" w:rsidRDefault="00F84D60">
          <w:pPr>
            <w:numPr>
              <w:ilvl w:val="0"/>
              <w:numId w:val="9"/>
            </w:numPr>
            <w:spacing w:after="0" w:line="240" w:lineRule="auto"/>
            <w:ind w:left="360"/>
            <w:rPr>
              <w:rFonts w:ascii="Arial" w:eastAsia="Arial" w:hAnsi="Arial" w:cs="Arial"/>
              <w:sz w:val="23"/>
              <w:szCs w:val="23"/>
            </w:rPr>
          </w:pPr>
          <w:r>
            <w:rPr>
              <w:rFonts w:ascii="Arial" w:eastAsia="Arial" w:hAnsi="Arial" w:cs="Arial"/>
              <w:b/>
              <w:sz w:val="23"/>
              <w:szCs w:val="23"/>
            </w:rPr>
            <w:t>CERTIFICATION AS TO PAYMENT OF TAXES</w:t>
          </w:r>
        </w:p>
      </w:sdtContent>
    </w:sdt>
    <w:p w14:paraId="0000019C" w14:textId="77777777" w:rsidR="00E30BEE" w:rsidRDefault="00F84D60">
      <w:pPr>
        <w:tabs>
          <w:tab w:val="center" w:pos="0"/>
        </w:tabs>
        <w:spacing w:after="0" w:line="240" w:lineRule="auto"/>
        <w:jc w:val="both"/>
        <w:rPr>
          <w:rFonts w:ascii="Arial" w:eastAsia="Arial" w:hAnsi="Arial" w:cs="Arial"/>
          <w:b/>
          <w:i/>
          <w:sz w:val="23"/>
          <w:szCs w:val="23"/>
        </w:rPr>
      </w:pPr>
      <w:r>
        <w:rPr>
          <w:rFonts w:ascii="Arial" w:eastAsia="Arial" w:hAnsi="Arial" w:cs="Arial"/>
          <w:b/>
          <w:i/>
          <w:sz w:val="23"/>
          <w:szCs w:val="23"/>
        </w:rPr>
        <w:t>Pursuant to M.G.L. c. 62C, § 49A, by signing this Agreement the Contractor certifies under penalties of perjury that it has complied with all laws of the Commonwealth of Massachusetts relating to taxes, reporting of employees and Contractors, and withholding and remitting of child support.</w:t>
      </w:r>
    </w:p>
    <w:sdt>
      <w:sdtPr>
        <w:tag w:val="goog_rdk_38"/>
        <w:id w:val="-2140340713"/>
      </w:sdtPr>
      <w:sdtEndPr/>
      <w:sdtContent>
        <w:p w14:paraId="0000019D" w14:textId="77777777" w:rsidR="00E30BEE" w:rsidRDefault="00F84D60">
          <w:pPr>
            <w:numPr>
              <w:ilvl w:val="0"/>
              <w:numId w:val="9"/>
            </w:numPr>
            <w:spacing w:after="0" w:line="240" w:lineRule="auto"/>
            <w:ind w:left="360"/>
            <w:rPr>
              <w:rFonts w:ascii="Arial" w:eastAsia="Arial" w:hAnsi="Arial" w:cs="Arial"/>
              <w:sz w:val="23"/>
              <w:szCs w:val="23"/>
            </w:rPr>
          </w:pPr>
          <w:r>
            <w:rPr>
              <w:rFonts w:ascii="Arial" w:eastAsia="Arial" w:hAnsi="Arial" w:cs="Arial"/>
              <w:b/>
              <w:smallCaps/>
              <w:sz w:val="23"/>
              <w:szCs w:val="23"/>
            </w:rPr>
            <w:t>NOTICE</w:t>
          </w:r>
        </w:p>
      </w:sdtContent>
    </w:sdt>
    <w:p w14:paraId="0000019E" w14:textId="77777777" w:rsidR="00E30BEE" w:rsidRDefault="00F84D60">
      <w:pPr>
        <w:spacing w:after="0" w:line="240" w:lineRule="auto"/>
        <w:jc w:val="both"/>
        <w:rPr>
          <w:rFonts w:ascii="Arial" w:eastAsia="Arial" w:hAnsi="Arial" w:cs="Arial"/>
          <w:sz w:val="23"/>
          <w:szCs w:val="23"/>
        </w:rPr>
      </w:pPr>
      <w:r>
        <w:rPr>
          <w:rFonts w:ascii="Arial" w:eastAsia="Arial" w:hAnsi="Arial" w:cs="Arial"/>
          <w:sz w:val="23"/>
          <w:szCs w:val="23"/>
        </w:rPr>
        <w:t>Except as otherwise provided in this Agreement, any notices given under this Agreement shall be addressed as follows:</w:t>
      </w:r>
    </w:p>
    <w:sdt>
      <w:sdtPr>
        <w:tag w:val="goog_rdk_39"/>
        <w:id w:val="853846081"/>
      </w:sdtPr>
      <w:sdtEndPr/>
      <w:sdtContent>
        <w:p w14:paraId="0000019F" w14:textId="77777777" w:rsidR="00E30BEE" w:rsidRDefault="00F84D60">
          <w:pPr>
            <w:ind w:left="2160"/>
            <w:rPr>
              <w:rFonts w:ascii="Arial" w:eastAsia="Arial" w:hAnsi="Arial" w:cs="Arial"/>
              <w:sz w:val="23"/>
              <w:szCs w:val="23"/>
              <w:u w:val="single"/>
            </w:rPr>
          </w:pPr>
          <w:r>
            <w:rPr>
              <w:rFonts w:ascii="Arial" w:eastAsia="Arial" w:hAnsi="Arial" w:cs="Arial"/>
              <w:sz w:val="23"/>
              <w:szCs w:val="23"/>
              <w:u w:val="single"/>
            </w:rPr>
            <w:t>If to the Town:</w:t>
          </w:r>
        </w:p>
      </w:sdtContent>
    </w:sdt>
    <w:p w14:paraId="000001A0" w14:textId="77777777" w:rsidR="00E30BEE" w:rsidRDefault="00F84D60">
      <w:pPr>
        <w:ind w:left="1440" w:firstLine="720"/>
        <w:rPr>
          <w:rFonts w:ascii="Arial" w:eastAsia="Arial" w:hAnsi="Arial" w:cs="Arial"/>
          <w:sz w:val="23"/>
          <w:szCs w:val="23"/>
        </w:rPr>
      </w:pPr>
      <w:r>
        <w:rPr>
          <w:rFonts w:ascii="Arial" w:eastAsia="Arial" w:hAnsi="Arial" w:cs="Arial"/>
          <w:sz w:val="23"/>
          <w:szCs w:val="23"/>
        </w:rPr>
        <w:t>Town of Leverett</w:t>
      </w:r>
    </w:p>
    <w:p w14:paraId="000001A1" w14:textId="77777777" w:rsidR="00E30BEE" w:rsidRDefault="00F84D60">
      <w:pPr>
        <w:ind w:left="1440" w:firstLine="720"/>
        <w:rPr>
          <w:rFonts w:ascii="Arial" w:eastAsia="Arial" w:hAnsi="Arial" w:cs="Arial"/>
          <w:sz w:val="23"/>
          <w:szCs w:val="23"/>
        </w:rPr>
      </w:pPr>
      <w:r>
        <w:rPr>
          <w:rFonts w:ascii="Arial" w:eastAsia="Arial" w:hAnsi="Arial" w:cs="Arial"/>
          <w:sz w:val="23"/>
          <w:szCs w:val="23"/>
        </w:rPr>
        <w:t>ATTN: Marjorie McGinnis, Town Administrator</w:t>
      </w:r>
    </w:p>
    <w:p w14:paraId="000001A2" w14:textId="77777777" w:rsidR="00E30BEE" w:rsidRDefault="00F84D60">
      <w:pPr>
        <w:ind w:left="1440" w:firstLine="720"/>
        <w:rPr>
          <w:rFonts w:ascii="Arial" w:eastAsia="Arial" w:hAnsi="Arial" w:cs="Arial"/>
          <w:sz w:val="23"/>
          <w:szCs w:val="23"/>
        </w:rPr>
      </w:pPr>
      <w:r>
        <w:rPr>
          <w:rFonts w:ascii="Arial" w:eastAsia="Arial" w:hAnsi="Arial" w:cs="Arial"/>
          <w:sz w:val="23"/>
          <w:szCs w:val="23"/>
        </w:rPr>
        <w:t xml:space="preserve">Email: </w:t>
      </w:r>
      <w:hyperlink r:id="rId18">
        <w:r>
          <w:rPr>
            <w:rFonts w:ascii="Arial" w:eastAsia="Arial" w:hAnsi="Arial" w:cs="Arial"/>
            <w:color w:val="0563C1"/>
            <w:sz w:val="23"/>
            <w:szCs w:val="23"/>
            <w:u w:val="single"/>
          </w:rPr>
          <w:t>townadministrator@leverett.ma.us</w:t>
        </w:r>
      </w:hyperlink>
    </w:p>
    <w:p w14:paraId="000001A3" w14:textId="77777777" w:rsidR="00E30BEE" w:rsidRDefault="00E30BEE">
      <w:pPr>
        <w:ind w:left="1440" w:firstLine="720"/>
        <w:rPr>
          <w:rFonts w:ascii="Arial" w:eastAsia="Arial" w:hAnsi="Arial" w:cs="Arial"/>
          <w:sz w:val="23"/>
          <w:szCs w:val="23"/>
        </w:rPr>
      </w:pPr>
    </w:p>
    <w:p w14:paraId="000001A4" w14:textId="77777777" w:rsidR="00E30BEE" w:rsidRDefault="00F84D60">
      <w:pPr>
        <w:ind w:left="1440" w:firstLine="360"/>
        <w:rPr>
          <w:rFonts w:ascii="Arial" w:eastAsia="Arial" w:hAnsi="Arial" w:cs="Arial"/>
          <w:sz w:val="23"/>
          <w:szCs w:val="23"/>
          <w:u w:val="single"/>
        </w:rPr>
      </w:pPr>
      <w:r>
        <w:rPr>
          <w:rFonts w:ascii="Arial" w:eastAsia="Arial" w:hAnsi="Arial" w:cs="Arial"/>
          <w:sz w:val="23"/>
          <w:szCs w:val="23"/>
        </w:rPr>
        <w:tab/>
      </w:r>
      <w:r>
        <w:rPr>
          <w:rFonts w:ascii="Arial" w:eastAsia="Arial" w:hAnsi="Arial" w:cs="Arial"/>
          <w:sz w:val="23"/>
          <w:szCs w:val="23"/>
          <w:u w:val="single"/>
        </w:rPr>
        <w:t>If to the Contractor:</w:t>
      </w:r>
    </w:p>
    <w:p w14:paraId="000001A5" w14:textId="77777777" w:rsidR="00E30BEE" w:rsidRDefault="00F84D60">
      <w:pPr>
        <w:ind w:left="1440" w:firstLine="720"/>
        <w:rPr>
          <w:rFonts w:ascii="Arial" w:eastAsia="Arial" w:hAnsi="Arial" w:cs="Arial"/>
          <w:sz w:val="23"/>
          <w:szCs w:val="23"/>
        </w:rPr>
      </w:pPr>
      <w:r>
        <w:rPr>
          <w:rFonts w:ascii="Arial" w:eastAsia="Arial" w:hAnsi="Arial" w:cs="Arial"/>
          <w:sz w:val="23"/>
          <w:szCs w:val="23"/>
        </w:rPr>
        <w:t>ATTN: __________________</w:t>
      </w:r>
    </w:p>
    <w:p w14:paraId="000001A6" w14:textId="77777777" w:rsidR="00E30BEE" w:rsidRDefault="00F84D60">
      <w:pPr>
        <w:ind w:left="1440" w:firstLine="720"/>
        <w:rPr>
          <w:rFonts w:ascii="Arial" w:eastAsia="Arial" w:hAnsi="Arial" w:cs="Arial"/>
          <w:sz w:val="23"/>
          <w:szCs w:val="23"/>
        </w:rPr>
      </w:pPr>
      <w:r>
        <w:rPr>
          <w:rFonts w:ascii="Arial" w:eastAsia="Arial" w:hAnsi="Arial" w:cs="Arial"/>
          <w:sz w:val="23"/>
          <w:szCs w:val="23"/>
        </w:rPr>
        <w:t>Email: ___________________</w:t>
      </w:r>
    </w:p>
    <w:p w14:paraId="000001A7" w14:textId="77777777" w:rsidR="00E30BEE" w:rsidRDefault="00F84D60">
      <w:pPr>
        <w:tabs>
          <w:tab w:val="left" w:pos="3421"/>
          <w:tab w:val="left" w:pos="9360"/>
        </w:tabs>
        <w:ind w:right="10"/>
        <w:jc w:val="both"/>
        <w:rPr>
          <w:rFonts w:ascii="Arial" w:eastAsia="Arial" w:hAnsi="Arial" w:cs="Arial"/>
          <w:b/>
          <w:smallCaps/>
          <w:sz w:val="23"/>
          <w:szCs w:val="23"/>
        </w:rPr>
      </w:pPr>
      <w:r>
        <w:rPr>
          <w:rFonts w:ascii="Arial" w:eastAsia="Arial" w:hAnsi="Arial" w:cs="Arial"/>
          <w:sz w:val="23"/>
          <w:szCs w:val="23"/>
        </w:rPr>
        <w:t>Notice shall be deemed given: (a) two (2) business days after the date when it is deposited with the U.S. Post Office, if sent by U.S. first-class or certified mail; (b) one (1) business day after the date when it is deposited with an overnight courier, if next business day delivery is required; (c) upon the date personal delivery is made; or (d) upon the date when it is sent by email, if the sender receives reply email confirming such delivery has been successful and the sender mails a copy of such notice to the other Party by U.S. first-class mail on such date.</w:t>
      </w:r>
    </w:p>
    <w:p w14:paraId="000001A8" w14:textId="77777777" w:rsidR="00E30BEE" w:rsidRDefault="00E30BEE">
      <w:pPr>
        <w:spacing w:after="0" w:line="240" w:lineRule="auto"/>
        <w:ind w:left="360"/>
        <w:rPr>
          <w:rFonts w:ascii="Arial" w:eastAsia="Arial" w:hAnsi="Arial" w:cs="Arial"/>
          <w:b/>
          <w:smallCaps/>
          <w:sz w:val="23"/>
          <w:szCs w:val="23"/>
        </w:rPr>
      </w:pPr>
    </w:p>
    <w:p w14:paraId="000001A9" w14:textId="77777777" w:rsidR="00E30BEE" w:rsidRDefault="00E30BEE">
      <w:pPr>
        <w:spacing w:after="0" w:line="240" w:lineRule="auto"/>
        <w:ind w:left="360"/>
        <w:rPr>
          <w:rFonts w:ascii="Arial" w:eastAsia="Arial" w:hAnsi="Arial" w:cs="Arial"/>
          <w:b/>
          <w:smallCaps/>
          <w:sz w:val="23"/>
          <w:szCs w:val="23"/>
        </w:rPr>
      </w:pPr>
    </w:p>
    <w:sdt>
      <w:sdtPr>
        <w:tag w:val="goog_rdk_40"/>
        <w:id w:val="375433565"/>
      </w:sdtPr>
      <w:sdtEndPr/>
      <w:sdtContent>
        <w:p w14:paraId="000001AA" w14:textId="77777777" w:rsidR="00E30BEE" w:rsidRDefault="00F84D60">
          <w:pPr>
            <w:spacing w:after="0" w:line="240" w:lineRule="auto"/>
            <w:rPr>
              <w:rFonts w:ascii="Arial" w:eastAsia="Arial" w:hAnsi="Arial" w:cs="Arial"/>
              <w:sz w:val="23"/>
              <w:szCs w:val="23"/>
            </w:rPr>
          </w:pPr>
          <w:r>
            <w:rPr>
              <w:rFonts w:ascii="Arial" w:eastAsia="Arial" w:hAnsi="Arial" w:cs="Arial"/>
              <w:b/>
              <w:smallCaps/>
              <w:sz w:val="23"/>
              <w:szCs w:val="23"/>
            </w:rPr>
            <w:t>EXECUTION IN COUNTERPARTS</w:t>
          </w:r>
          <w:r>
            <w:rPr>
              <w:rFonts w:ascii="Arial" w:eastAsia="Arial" w:hAnsi="Arial" w:cs="Arial"/>
              <w:sz w:val="23"/>
              <w:szCs w:val="23"/>
            </w:rPr>
            <w:t xml:space="preserve"> </w:t>
          </w:r>
        </w:p>
      </w:sdtContent>
    </w:sdt>
    <w:p w14:paraId="000001AB" w14:textId="77777777" w:rsidR="00E30BEE" w:rsidRDefault="00F84D60">
      <w:pPr>
        <w:rPr>
          <w:rFonts w:ascii="Arial" w:eastAsia="Arial" w:hAnsi="Arial" w:cs="Arial"/>
          <w:sz w:val="23"/>
          <w:szCs w:val="23"/>
        </w:rPr>
      </w:pPr>
      <w:r>
        <w:rPr>
          <w:rFonts w:ascii="Arial" w:eastAsia="Arial" w:hAnsi="Arial" w:cs="Arial"/>
          <w:sz w:val="23"/>
          <w:szCs w:val="23"/>
        </w:rPr>
        <w:t>This Agreement may be simultaneously executed in several counterparts each of which shall be an original and all of which shall constitute but one and the same instrument.</w:t>
      </w:r>
    </w:p>
    <w:p w14:paraId="000001AC" w14:textId="77777777" w:rsidR="00E30BEE" w:rsidRDefault="00E30BEE">
      <w:pPr>
        <w:rPr>
          <w:rFonts w:ascii="Arial" w:eastAsia="Arial" w:hAnsi="Arial" w:cs="Arial"/>
          <w:sz w:val="23"/>
          <w:szCs w:val="23"/>
        </w:rPr>
      </w:pPr>
    </w:p>
    <w:p w14:paraId="000001AD" w14:textId="77777777" w:rsidR="00E30BEE" w:rsidRDefault="00F84D60">
      <w:pPr>
        <w:rPr>
          <w:rFonts w:ascii="Arial" w:eastAsia="Arial" w:hAnsi="Arial" w:cs="Arial"/>
          <w:sz w:val="23"/>
          <w:szCs w:val="23"/>
        </w:rPr>
      </w:pPr>
      <w:r>
        <w:rPr>
          <w:rFonts w:ascii="Arial" w:eastAsia="Arial" w:hAnsi="Arial" w:cs="Arial"/>
          <w:sz w:val="23"/>
          <w:szCs w:val="23"/>
        </w:rPr>
        <w:t>IN WITNESS WHEREOF, the Parties have caused this Agreement to be executed on the day and year first above written.</w:t>
      </w:r>
    </w:p>
    <w:p w14:paraId="000001AE" w14:textId="77777777" w:rsidR="00E30BEE" w:rsidRDefault="00E30BEE">
      <w:pPr>
        <w:spacing w:after="0" w:line="240" w:lineRule="auto"/>
        <w:rPr>
          <w:rFonts w:ascii="Arial" w:eastAsia="Arial" w:hAnsi="Arial" w:cs="Arial"/>
          <w:sz w:val="23"/>
          <w:szCs w:val="23"/>
        </w:rPr>
      </w:pPr>
    </w:p>
    <w:tbl>
      <w:tblPr>
        <w:tblStyle w:val="a4"/>
        <w:tblW w:w="9360" w:type="dxa"/>
        <w:tblBorders>
          <w:top w:val="nil"/>
          <w:left w:val="nil"/>
          <w:bottom w:val="nil"/>
          <w:right w:val="nil"/>
          <w:insideH w:val="nil"/>
          <w:insideV w:val="nil"/>
        </w:tblBorders>
        <w:tblLayout w:type="fixed"/>
        <w:tblLook w:val="0400" w:firstRow="0" w:lastRow="0" w:firstColumn="0" w:lastColumn="0" w:noHBand="0" w:noVBand="1"/>
      </w:tblPr>
      <w:tblGrid>
        <w:gridCol w:w="4680"/>
        <w:gridCol w:w="4680"/>
      </w:tblGrid>
      <w:tr w:rsidR="00E30BEE" w14:paraId="5D0AEBD2" w14:textId="77777777">
        <w:tc>
          <w:tcPr>
            <w:tcW w:w="4680" w:type="dxa"/>
          </w:tcPr>
          <w:p w14:paraId="000001AF" w14:textId="77777777" w:rsidR="00E30BEE" w:rsidRDefault="00F84D60">
            <w:pPr>
              <w:tabs>
                <w:tab w:val="center" w:pos="4680"/>
              </w:tabs>
              <w:rPr>
                <w:rFonts w:ascii="Arial" w:eastAsia="Arial" w:hAnsi="Arial" w:cs="Arial"/>
                <w:sz w:val="23"/>
                <w:szCs w:val="23"/>
              </w:rPr>
            </w:pPr>
            <w:r>
              <w:rPr>
                <w:rFonts w:ascii="Arial" w:eastAsia="Arial" w:hAnsi="Arial" w:cs="Arial"/>
                <w:b/>
                <w:sz w:val="23"/>
                <w:szCs w:val="23"/>
              </w:rPr>
              <w:t>Town of Leverett</w:t>
            </w:r>
          </w:p>
        </w:tc>
        <w:tc>
          <w:tcPr>
            <w:tcW w:w="4680" w:type="dxa"/>
          </w:tcPr>
          <w:p w14:paraId="000001B0" w14:textId="77777777" w:rsidR="00E30BEE" w:rsidRDefault="00F84D60">
            <w:pPr>
              <w:rPr>
                <w:rFonts w:ascii="Arial" w:eastAsia="Arial" w:hAnsi="Arial" w:cs="Arial"/>
                <w:b/>
                <w:sz w:val="23"/>
                <w:szCs w:val="23"/>
              </w:rPr>
            </w:pPr>
            <w:r>
              <w:rPr>
                <w:rFonts w:ascii="Arial" w:eastAsia="Arial" w:hAnsi="Arial" w:cs="Arial"/>
                <w:b/>
                <w:sz w:val="23"/>
                <w:szCs w:val="23"/>
              </w:rPr>
              <w:t>________________________</w:t>
            </w:r>
          </w:p>
        </w:tc>
      </w:tr>
      <w:tr w:rsidR="00E30BEE" w14:paraId="0705C5F6" w14:textId="77777777">
        <w:tc>
          <w:tcPr>
            <w:tcW w:w="4680" w:type="dxa"/>
          </w:tcPr>
          <w:p w14:paraId="000001B1" w14:textId="77777777" w:rsidR="00E30BEE" w:rsidRDefault="00E30BEE">
            <w:pPr>
              <w:rPr>
                <w:rFonts w:ascii="Arial" w:eastAsia="Arial" w:hAnsi="Arial" w:cs="Arial"/>
                <w:sz w:val="23"/>
                <w:szCs w:val="23"/>
              </w:rPr>
            </w:pPr>
          </w:p>
        </w:tc>
        <w:tc>
          <w:tcPr>
            <w:tcW w:w="4680" w:type="dxa"/>
          </w:tcPr>
          <w:p w14:paraId="000001B2" w14:textId="77777777" w:rsidR="00E30BEE" w:rsidRDefault="00E30BEE">
            <w:pPr>
              <w:rPr>
                <w:rFonts w:ascii="Arial" w:eastAsia="Arial" w:hAnsi="Arial" w:cs="Arial"/>
                <w:sz w:val="23"/>
                <w:szCs w:val="23"/>
              </w:rPr>
            </w:pPr>
          </w:p>
        </w:tc>
      </w:tr>
      <w:tr w:rsidR="00E30BEE" w14:paraId="03882CB6" w14:textId="77777777">
        <w:tc>
          <w:tcPr>
            <w:tcW w:w="4680" w:type="dxa"/>
          </w:tcPr>
          <w:p w14:paraId="000001B3" w14:textId="77777777" w:rsidR="00E30BEE" w:rsidRDefault="00F84D60">
            <w:pPr>
              <w:rPr>
                <w:rFonts w:ascii="Arial" w:eastAsia="Arial" w:hAnsi="Arial" w:cs="Arial"/>
                <w:sz w:val="23"/>
                <w:szCs w:val="23"/>
              </w:rPr>
            </w:pPr>
            <w:r>
              <w:rPr>
                <w:rFonts w:ascii="Arial" w:eastAsia="Arial" w:hAnsi="Arial" w:cs="Arial"/>
                <w:sz w:val="23"/>
                <w:szCs w:val="23"/>
              </w:rPr>
              <w:t>By: ________________________________</w:t>
            </w:r>
          </w:p>
          <w:p w14:paraId="000001B4" w14:textId="77777777" w:rsidR="00E30BEE" w:rsidRDefault="00F84D60">
            <w:pPr>
              <w:rPr>
                <w:rFonts w:ascii="Arial" w:eastAsia="Arial" w:hAnsi="Arial" w:cs="Arial"/>
                <w:sz w:val="23"/>
                <w:szCs w:val="23"/>
              </w:rPr>
            </w:pPr>
            <w:r>
              <w:rPr>
                <w:rFonts w:ascii="Arial" w:eastAsia="Arial" w:hAnsi="Arial" w:cs="Arial"/>
                <w:sz w:val="23"/>
                <w:szCs w:val="23"/>
              </w:rPr>
              <w:t xml:space="preserve">Name: </w:t>
            </w:r>
          </w:p>
          <w:p w14:paraId="000001B5" w14:textId="77777777" w:rsidR="00E30BEE" w:rsidRDefault="00E30BEE">
            <w:pPr>
              <w:rPr>
                <w:rFonts w:ascii="Arial" w:eastAsia="Arial" w:hAnsi="Arial" w:cs="Arial"/>
                <w:sz w:val="23"/>
                <w:szCs w:val="23"/>
              </w:rPr>
            </w:pPr>
          </w:p>
        </w:tc>
        <w:tc>
          <w:tcPr>
            <w:tcW w:w="4680" w:type="dxa"/>
          </w:tcPr>
          <w:p w14:paraId="000001B6" w14:textId="77777777" w:rsidR="00E30BEE" w:rsidRDefault="00F84D60">
            <w:pPr>
              <w:rPr>
                <w:rFonts w:ascii="Arial" w:eastAsia="Arial" w:hAnsi="Arial" w:cs="Arial"/>
                <w:sz w:val="23"/>
                <w:szCs w:val="23"/>
              </w:rPr>
            </w:pPr>
            <w:r>
              <w:rPr>
                <w:rFonts w:ascii="Arial" w:eastAsia="Arial" w:hAnsi="Arial" w:cs="Arial"/>
                <w:sz w:val="23"/>
                <w:szCs w:val="23"/>
              </w:rPr>
              <w:t>By: ________________________________</w:t>
            </w:r>
          </w:p>
          <w:p w14:paraId="000001B7" w14:textId="77777777" w:rsidR="00E30BEE" w:rsidRDefault="00F84D60">
            <w:pPr>
              <w:rPr>
                <w:rFonts w:ascii="Arial" w:eastAsia="Arial" w:hAnsi="Arial" w:cs="Arial"/>
                <w:sz w:val="23"/>
                <w:szCs w:val="23"/>
              </w:rPr>
            </w:pPr>
            <w:r>
              <w:rPr>
                <w:rFonts w:ascii="Arial" w:eastAsia="Arial" w:hAnsi="Arial" w:cs="Arial"/>
                <w:sz w:val="23"/>
                <w:szCs w:val="23"/>
              </w:rPr>
              <w:t xml:space="preserve">Name: </w:t>
            </w:r>
          </w:p>
          <w:p w14:paraId="000001B8" w14:textId="77777777" w:rsidR="00E30BEE" w:rsidRDefault="00F84D60">
            <w:pPr>
              <w:rPr>
                <w:rFonts w:ascii="Arial" w:eastAsia="Arial" w:hAnsi="Arial" w:cs="Arial"/>
                <w:sz w:val="23"/>
                <w:szCs w:val="23"/>
              </w:rPr>
            </w:pPr>
            <w:r>
              <w:rPr>
                <w:rFonts w:ascii="Arial" w:eastAsia="Arial" w:hAnsi="Arial" w:cs="Arial"/>
                <w:sz w:val="23"/>
                <w:szCs w:val="23"/>
              </w:rPr>
              <w:t xml:space="preserve">Title:   </w:t>
            </w:r>
          </w:p>
        </w:tc>
      </w:tr>
      <w:tr w:rsidR="00E30BEE" w14:paraId="1A27FA64" w14:textId="77777777">
        <w:tc>
          <w:tcPr>
            <w:tcW w:w="4680" w:type="dxa"/>
            <w:tcBorders>
              <w:top w:val="nil"/>
              <w:left w:val="nil"/>
              <w:bottom w:val="nil"/>
              <w:right w:val="nil"/>
            </w:tcBorders>
          </w:tcPr>
          <w:p w14:paraId="000001B9" w14:textId="77777777" w:rsidR="00E30BEE" w:rsidRDefault="00F84D60">
            <w:pPr>
              <w:rPr>
                <w:rFonts w:ascii="Arial" w:eastAsia="Arial" w:hAnsi="Arial" w:cs="Arial"/>
                <w:sz w:val="23"/>
                <w:szCs w:val="23"/>
              </w:rPr>
            </w:pPr>
            <w:r>
              <w:rPr>
                <w:rFonts w:ascii="Arial" w:eastAsia="Arial" w:hAnsi="Arial" w:cs="Arial"/>
                <w:sz w:val="23"/>
                <w:szCs w:val="23"/>
              </w:rPr>
              <w:t>By: ________________________________</w:t>
            </w:r>
          </w:p>
          <w:p w14:paraId="000001BA" w14:textId="77777777" w:rsidR="00E30BEE" w:rsidRDefault="00F84D60">
            <w:pPr>
              <w:rPr>
                <w:rFonts w:ascii="Arial" w:eastAsia="Arial" w:hAnsi="Arial" w:cs="Arial"/>
                <w:sz w:val="23"/>
                <w:szCs w:val="23"/>
              </w:rPr>
            </w:pPr>
            <w:r>
              <w:rPr>
                <w:rFonts w:ascii="Arial" w:eastAsia="Arial" w:hAnsi="Arial" w:cs="Arial"/>
                <w:sz w:val="23"/>
                <w:szCs w:val="23"/>
              </w:rPr>
              <w:t xml:space="preserve">Name: </w:t>
            </w:r>
          </w:p>
          <w:p w14:paraId="000001BB" w14:textId="77777777" w:rsidR="00E30BEE" w:rsidRDefault="00E30BEE">
            <w:pPr>
              <w:rPr>
                <w:rFonts w:ascii="Arial" w:eastAsia="Arial" w:hAnsi="Arial" w:cs="Arial"/>
                <w:sz w:val="23"/>
                <w:szCs w:val="23"/>
              </w:rPr>
            </w:pPr>
          </w:p>
        </w:tc>
        <w:tc>
          <w:tcPr>
            <w:tcW w:w="4680" w:type="dxa"/>
            <w:tcBorders>
              <w:top w:val="nil"/>
              <w:left w:val="nil"/>
              <w:bottom w:val="nil"/>
              <w:right w:val="nil"/>
            </w:tcBorders>
          </w:tcPr>
          <w:p w14:paraId="000001BC" w14:textId="77777777" w:rsidR="00E30BEE" w:rsidRDefault="00E30BEE">
            <w:pPr>
              <w:rPr>
                <w:rFonts w:ascii="Arial" w:eastAsia="Arial" w:hAnsi="Arial" w:cs="Arial"/>
                <w:sz w:val="23"/>
                <w:szCs w:val="23"/>
              </w:rPr>
            </w:pPr>
          </w:p>
        </w:tc>
      </w:tr>
      <w:tr w:rsidR="00E30BEE" w14:paraId="0ABD919E" w14:textId="77777777">
        <w:tc>
          <w:tcPr>
            <w:tcW w:w="4680" w:type="dxa"/>
            <w:tcBorders>
              <w:top w:val="nil"/>
              <w:left w:val="nil"/>
              <w:bottom w:val="nil"/>
              <w:right w:val="nil"/>
            </w:tcBorders>
          </w:tcPr>
          <w:p w14:paraId="000001BD" w14:textId="77777777" w:rsidR="00E30BEE" w:rsidRDefault="00F84D60">
            <w:pPr>
              <w:rPr>
                <w:rFonts w:ascii="Arial" w:eastAsia="Arial" w:hAnsi="Arial" w:cs="Arial"/>
                <w:sz w:val="23"/>
                <w:szCs w:val="23"/>
              </w:rPr>
            </w:pPr>
            <w:r>
              <w:rPr>
                <w:rFonts w:ascii="Arial" w:eastAsia="Arial" w:hAnsi="Arial" w:cs="Arial"/>
                <w:sz w:val="23"/>
                <w:szCs w:val="23"/>
              </w:rPr>
              <w:t>By: ________________________________</w:t>
            </w:r>
          </w:p>
          <w:p w14:paraId="000001BE" w14:textId="77777777" w:rsidR="00E30BEE" w:rsidRDefault="00F84D60">
            <w:pPr>
              <w:rPr>
                <w:rFonts w:ascii="Arial" w:eastAsia="Arial" w:hAnsi="Arial" w:cs="Arial"/>
                <w:sz w:val="23"/>
                <w:szCs w:val="23"/>
              </w:rPr>
            </w:pPr>
            <w:r>
              <w:rPr>
                <w:rFonts w:ascii="Arial" w:eastAsia="Arial" w:hAnsi="Arial" w:cs="Arial"/>
                <w:sz w:val="23"/>
                <w:szCs w:val="23"/>
              </w:rPr>
              <w:t xml:space="preserve">Name: </w:t>
            </w:r>
          </w:p>
        </w:tc>
        <w:tc>
          <w:tcPr>
            <w:tcW w:w="4680" w:type="dxa"/>
            <w:tcBorders>
              <w:top w:val="nil"/>
              <w:left w:val="nil"/>
              <w:bottom w:val="nil"/>
              <w:right w:val="nil"/>
            </w:tcBorders>
          </w:tcPr>
          <w:p w14:paraId="000001BF" w14:textId="77777777" w:rsidR="00E30BEE" w:rsidRDefault="00F84D60">
            <w:pPr>
              <w:rPr>
                <w:rFonts w:ascii="Arial" w:eastAsia="Arial" w:hAnsi="Arial" w:cs="Arial"/>
                <w:sz w:val="23"/>
                <w:szCs w:val="23"/>
              </w:rPr>
            </w:pPr>
            <w:r>
              <w:rPr>
                <w:rFonts w:ascii="Arial" w:eastAsia="Arial" w:hAnsi="Arial" w:cs="Arial"/>
                <w:sz w:val="23"/>
                <w:szCs w:val="23"/>
              </w:rPr>
              <w:t xml:space="preserve"> </w:t>
            </w:r>
          </w:p>
        </w:tc>
      </w:tr>
    </w:tbl>
    <w:p w14:paraId="000001C0" w14:textId="77777777" w:rsidR="00E30BEE" w:rsidRDefault="00F84D60">
      <w:pPr>
        <w:tabs>
          <w:tab w:val="center" w:pos="4680"/>
        </w:tabs>
        <w:jc w:val="center"/>
        <w:rPr>
          <w:rFonts w:ascii="Arial" w:eastAsia="Arial" w:hAnsi="Arial" w:cs="Arial"/>
          <w:b/>
          <w:sz w:val="23"/>
          <w:szCs w:val="23"/>
          <w:u w:val="single"/>
        </w:rPr>
      </w:pPr>
      <w:r>
        <w:br w:type="page"/>
      </w:r>
      <w:r>
        <w:rPr>
          <w:rFonts w:ascii="Arial" w:eastAsia="Arial" w:hAnsi="Arial" w:cs="Arial"/>
          <w:b/>
          <w:sz w:val="23"/>
          <w:szCs w:val="23"/>
          <w:u w:val="single"/>
        </w:rPr>
        <w:lastRenderedPageBreak/>
        <w:t xml:space="preserve">Exhibits </w:t>
      </w:r>
    </w:p>
    <w:p w14:paraId="000001C1" w14:textId="77777777" w:rsidR="00E30BEE" w:rsidRDefault="00E30BEE">
      <w:pPr>
        <w:tabs>
          <w:tab w:val="center" w:pos="4680"/>
        </w:tabs>
        <w:jc w:val="center"/>
        <w:rPr>
          <w:rFonts w:ascii="Arial" w:eastAsia="Arial" w:hAnsi="Arial" w:cs="Arial"/>
          <w:b/>
          <w:sz w:val="23"/>
          <w:szCs w:val="23"/>
          <w:u w:val="single"/>
        </w:rPr>
      </w:pPr>
    </w:p>
    <w:p w14:paraId="000001C2" w14:textId="77777777" w:rsidR="00E30BEE" w:rsidRDefault="00E30BEE">
      <w:pPr>
        <w:jc w:val="center"/>
        <w:rPr>
          <w:rFonts w:ascii="Arial" w:eastAsia="Arial" w:hAnsi="Arial" w:cs="Arial"/>
          <w:b/>
          <w:smallCaps/>
          <w:sz w:val="23"/>
          <w:szCs w:val="23"/>
        </w:rPr>
      </w:pPr>
    </w:p>
    <w:p w14:paraId="000001C3" w14:textId="77777777" w:rsidR="00E30BEE" w:rsidRDefault="00F84D60">
      <w:pPr>
        <w:numPr>
          <w:ilvl w:val="0"/>
          <w:numId w:val="12"/>
        </w:numPr>
        <w:spacing w:after="0" w:line="240" w:lineRule="auto"/>
        <w:rPr>
          <w:rFonts w:ascii="Arial" w:eastAsia="Arial" w:hAnsi="Arial" w:cs="Arial"/>
          <w:sz w:val="23"/>
          <w:szCs w:val="23"/>
        </w:rPr>
      </w:pPr>
      <w:r>
        <w:rPr>
          <w:rFonts w:ascii="Arial" w:eastAsia="Arial" w:hAnsi="Arial" w:cs="Arial"/>
          <w:sz w:val="23"/>
          <w:szCs w:val="23"/>
        </w:rPr>
        <w:t>Scope of Services</w:t>
      </w:r>
      <w:r>
        <w:rPr>
          <w:rFonts w:ascii="Arial" w:eastAsia="Arial" w:hAnsi="Arial" w:cs="Arial"/>
          <w:sz w:val="23"/>
          <w:szCs w:val="23"/>
        </w:rPr>
        <w:br/>
      </w:r>
    </w:p>
    <w:p w14:paraId="000001C4" w14:textId="77777777" w:rsidR="00E30BEE" w:rsidRDefault="00F84D60">
      <w:pPr>
        <w:numPr>
          <w:ilvl w:val="0"/>
          <w:numId w:val="12"/>
        </w:numPr>
        <w:spacing w:after="0" w:line="240" w:lineRule="auto"/>
        <w:rPr>
          <w:rFonts w:ascii="Arial" w:eastAsia="Arial" w:hAnsi="Arial" w:cs="Arial"/>
          <w:sz w:val="23"/>
          <w:szCs w:val="23"/>
        </w:rPr>
      </w:pPr>
      <w:r>
        <w:rPr>
          <w:rFonts w:ascii="Arial" w:eastAsia="Arial" w:hAnsi="Arial" w:cs="Arial"/>
          <w:sz w:val="23"/>
          <w:szCs w:val="23"/>
        </w:rPr>
        <w:t>Certificate of Non-Collusion</w:t>
      </w:r>
      <w:r>
        <w:rPr>
          <w:rFonts w:ascii="Arial" w:eastAsia="Arial" w:hAnsi="Arial" w:cs="Arial"/>
          <w:sz w:val="23"/>
          <w:szCs w:val="23"/>
        </w:rPr>
        <w:br/>
      </w:r>
    </w:p>
    <w:p w14:paraId="000001C5" w14:textId="77777777" w:rsidR="00E30BEE" w:rsidRDefault="00F84D60">
      <w:pPr>
        <w:numPr>
          <w:ilvl w:val="0"/>
          <w:numId w:val="12"/>
        </w:numPr>
        <w:spacing w:after="0" w:line="240" w:lineRule="auto"/>
        <w:rPr>
          <w:rFonts w:ascii="Arial" w:eastAsia="Arial" w:hAnsi="Arial" w:cs="Arial"/>
          <w:sz w:val="23"/>
          <w:szCs w:val="23"/>
        </w:rPr>
      </w:pPr>
      <w:r>
        <w:rPr>
          <w:rFonts w:ascii="Arial" w:eastAsia="Arial" w:hAnsi="Arial" w:cs="Arial"/>
          <w:sz w:val="23"/>
          <w:szCs w:val="23"/>
        </w:rPr>
        <w:t>SOMWBA Certification</w:t>
      </w:r>
    </w:p>
    <w:p w14:paraId="000001C6" w14:textId="77777777" w:rsidR="00E30BEE" w:rsidRDefault="00E30BEE">
      <w:pPr>
        <w:ind w:left="1080"/>
        <w:rPr>
          <w:rFonts w:ascii="Arial" w:eastAsia="Arial" w:hAnsi="Arial" w:cs="Arial"/>
          <w:sz w:val="23"/>
          <w:szCs w:val="23"/>
        </w:rPr>
      </w:pPr>
    </w:p>
    <w:p w14:paraId="000001C7" w14:textId="77777777" w:rsidR="00E30BEE" w:rsidRDefault="00E30BEE">
      <w:pPr>
        <w:tabs>
          <w:tab w:val="center" w:pos="4680"/>
        </w:tabs>
        <w:jc w:val="center"/>
        <w:rPr>
          <w:rFonts w:ascii="Arial" w:eastAsia="Arial" w:hAnsi="Arial" w:cs="Arial"/>
          <w:b/>
          <w:sz w:val="23"/>
          <w:szCs w:val="23"/>
          <w:u w:val="single"/>
        </w:rPr>
      </w:pPr>
    </w:p>
    <w:p w14:paraId="000001C8" w14:textId="77777777" w:rsidR="00E30BEE" w:rsidRDefault="00E30BEE">
      <w:pPr>
        <w:tabs>
          <w:tab w:val="center" w:pos="4680"/>
        </w:tabs>
        <w:jc w:val="center"/>
        <w:rPr>
          <w:rFonts w:ascii="Arial" w:eastAsia="Arial" w:hAnsi="Arial" w:cs="Arial"/>
          <w:sz w:val="23"/>
          <w:szCs w:val="23"/>
        </w:rPr>
      </w:pPr>
    </w:p>
    <w:p w14:paraId="000001C9" w14:textId="77777777" w:rsidR="00E30BEE" w:rsidRDefault="00E30BEE">
      <w:pPr>
        <w:jc w:val="center"/>
        <w:rPr>
          <w:rFonts w:ascii="Arial" w:eastAsia="Arial" w:hAnsi="Arial" w:cs="Arial"/>
          <w:b/>
          <w:smallCaps/>
          <w:sz w:val="23"/>
          <w:szCs w:val="23"/>
        </w:rPr>
      </w:pPr>
    </w:p>
    <w:p w14:paraId="000001CA" w14:textId="77777777" w:rsidR="00E30BEE" w:rsidRDefault="00E30BEE">
      <w:pPr>
        <w:jc w:val="center"/>
        <w:rPr>
          <w:rFonts w:ascii="Arial" w:eastAsia="Arial" w:hAnsi="Arial" w:cs="Arial"/>
          <w:b/>
          <w:smallCaps/>
          <w:sz w:val="23"/>
          <w:szCs w:val="23"/>
        </w:rPr>
      </w:pPr>
    </w:p>
    <w:p w14:paraId="000001CB" w14:textId="77777777" w:rsidR="00E30BEE" w:rsidRDefault="00E30BEE">
      <w:pPr>
        <w:ind w:left="1080"/>
        <w:rPr>
          <w:rFonts w:ascii="Arial" w:eastAsia="Arial" w:hAnsi="Arial" w:cs="Arial"/>
          <w:sz w:val="23"/>
          <w:szCs w:val="23"/>
        </w:rPr>
      </w:pPr>
    </w:p>
    <w:p w14:paraId="000001CC" w14:textId="77777777" w:rsidR="00E30BEE" w:rsidRDefault="00F84D60">
      <w:pPr>
        <w:jc w:val="center"/>
        <w:rPr>
          <w:rFonts w:ascii="Arial" w:eastAsia="Arial" w:hAnsi="Arial" w:cs="Arial"/>
          <w:b/>
          <w:sz w:val="23"/>
          <w:szCs w:val="23"/>
          <w:u w:val="single"/>
        </w:rPr>
      </w:pPr>
      <w:r>
        <w:br w:type="page"/>
      </w:r>
      <w:r>
        <w:rPr>
          <w:rFonts w:ascii="Arial" w:eastAsia="Arial" w:hAnsi="Arial" w:cs="Arial"/>
          <w:b/>
          <w:sz w:val="23"/>
          <w:szCs w:val="23"/>
          <w:u w:val="single"/>
        </w:rPr>
        <w:lastRenderedPageBreak/>
        <w:t>Exhibit A</w:t>
      </w:r>
    </w:p>
    <w:p w14:paraId="000001CD" w14:textId="77777777" w:rsidR="00E30BEE" w:rsidRDefault="00E30BEE">
      <w:pPr>
        <w:rPr>
          <w:rFonts w:ascii="Arial" w:eastAsia="Arial" w:hAnsi="Arial" w:cs="Arial"/>
          <w:sz w:val="23"/>
          <w:szCs w:val="23"/>
        </w:rPr>
      </w:pPr>
    </w:p>
    <w:p w14:paraId="000001CE" w14:textId="4D6E4660" w:rsidR="00E30BEE" w:rsidRDefault="00D93E81">
      <w:pPr>
        <w:jc w:val="center"/>
        <w:rPr>
          <w:rFonts w:ascii="Arial" w:eastAsia="Arial" w:hAnsi="Arial" w:cs="Arial"/>
          <w:b/>
          <w:sz w:val="23"/>
          <w:szCs w:val="23"/>
        </w:rPr>
      </w:pPr>
      <w:sdt>
        <w:sdtPr>
          <w:tag w:val="goog_rdk_41"/>
          <w:id w:val="1259331678"/>
        </w:sdtPr>
        <w:sdtEndPr/>
        <w:sdtContent/>
      </w:sdt>
      <w:r w:rsidR="00F84D60">
        <w:rPr>
          <w:rFonts w:ascii="Arial" w:eastAsia="Arial" w:hAnsi="Arial" w:cs="Arial"/>
          <w:b/>
          <w:sz w:val="23"/>
          <w:szCs w:val="23"/>
        </w:rPr>
        <w:t>Scope of Services</w:t>
      </w:r>
    </w:p>
    <w:p w14:paraId="72C5C760" w14:textId="6F11860F" w:rsidR="0048148E" w:rsidRDefault="0048148E" w:rsidP="0048148E">
      <w:pPr>
        <w:widowControl w:val="0"/>
        <w:numPr>
          <w:ilvl w:val="0"/>
          <w:numId w:val="17"/>
        </w:numPr>
        <w:spacing w:after="0" w:line="284" w:lineRule="auto"/>
        <w:ind w:right="-90"/>
        <w:jc w:val="both"/>
        <w:rPr>
          <w:rFonts w:ascii="Arial" w:eastAsia="Arial" w:hAnsi="Arial" w:cs="Arial"/>
          <w:sz w:val="23"/>
          <w:szCs w:val="23"/>
        </w:rPr>
      </w:pPr>
      <w:r>
        <w:rPr>
          <w:rFonts w:ascii="Arial" w:eastAsia="Arial" w:hAnsi="Arial" w:cs="Arial"/>
          <w:sz w:val="23"/>
          <w:szCs w:val="23"/>
        </w:rPr>
        <w:t>Phase 1, Task 1: Establish a Master Plan Working Group, a Process for Transparency and Approval, and Initiate the Project (A minimum of three meetings)</w:t>
      </w:r>
    </w:p>
    <w:p w14:paraId="287EA217" w14:textId="77777777"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contracted Planning Consultant will assist the Planning Board with recruitment of a Master Plan Working Group. </w:t>
      </w:r>
    </w:p>
    <w:p w14:paraId="1D1D1BB5" w14:textId="77777777"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assist the Planning Board on a process for maintaining transparency with stakeholders and for determining the final approval process. </w:t>
      </w:r>
    </w:p>
    <w:p w14:paraId="00BCAFF2" w14:textId="77777777"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review Zoning Bylaws and documents to be referenced as listed in this project scope or identified during the planning process. </w:t>
      </w:r>
    </w:p>
    <w:p w14:paraId="61B68B70" w14:textId="77777777"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facilitate a Working Group meeting to discuss the scope of work, timeline, roles and responsibilities. </w:t>
      </w:r>
    </w:p>
    <w:p w14:paraId="33102E31" w14:textId="77777777"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Working Group will provide previous planning documents for meeting review, and the groups will tour key sites and spaces in town with the Consultant. </w:t>
      </w:r>
    </w:p>
    <w:p w14:paraId="0EC8DF53" w14:textId="57C46A0F" w:rsidR="0048148E" w:rsidRDefault="0048148E" w:rsidP="0048148E">
      <w:pPr>
        <w:widowControl w:val="0"/>
        <w:numPr>
          <w:ilvl w:val="0"/>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Phase </w:t>
      </w:r>
      <w:r w:rsidR="00846765">
        <w:rPr>
          <w:rFonts w:ascii="Arial" w:eastAsia="Arial" w:hAnsi="Arial" w:cs="Arial"/>
          <w:sz w:val="23"/>
          <w:szCs w:val="23"/>
        </w:rPr>
        <w:t>1</w:t>
      </w:r>
      <w:r>
        <w:rPr>
          <w:rFonts w:ascii="Arial" w:eastAsia="Arial" w:hAnsi="Arial" w:cs="Arial"/>
          <w:sz w:val="23"/>
          <w:szCs w:val="23"/>
        </w:rPr>
        <w:t>, Task 2: Existing Conditions (A minimum of three meetings)</w:t>
      </w:r>
    </w:p>
    <w:p w14:paraId="4B2C3E9B" w14:textId="77777777"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 xml:space="preserve">The Consultant will facilitate Working Group development of a baseline understanding of existing conditions to organize their research. </w:t>
      </w:r>
    </w:p>
    <w:p w14:paraId="7B6A96C6" w14:textId="77777777" w:rsidR="0048148E" w:rsidRDefault="0048148E" w:rsidP="0048148E">
      <w:pPr>
        <w:widowControl w:val="0"/>
        <w:numPr>
          <w:ilvl w:val="1"/>
          <w:numId w:val="17"/>
        </w:numPr>
        <w:spacing w:after="0" w:line="284" w:lineRule="auto"/>
        <w:ind w:right="-90"/>
        <w:jc w:val="both"/>
        <w:rPr>
          <w:rFonts w:ascii="Arial" w:eastAsia="Arial" w:hAnsi="Arial" w:cs="Arial"/>
          <w:sz w:val="23"/>
          <w:szCs w:val="23"/>
        </w:rPr>
      </w:pPr>
      <w:r>
        <w:rPr>
          <w:rFonts w:ascii="Arial" w:eastAsia="Arial" w:hAnsi="Arial" w:cs="Arial"/>
          <w:sz w:val="23"/>
          <w:szCs w:val="23"/>
        </w:rPr>
        <w:t>The Consultant will create a plan for the visioning process in the next task, including collaboration with the Working Group to identify the optimal number of meetings needed for Phase 2.</w:t>
      </w:r>
    </w:p>
    <w:p w14:paraId="43271B4C" w14:textId="77777777" w:rsidR="0048148E" w:rsidRPr="00F84D60" w:rsidRDefault="0048148E" w:rsidP="0048148E">
      <w:pPr>
        <w:widowControl w:val="0"/>
        <w:numPr>
          <w:ilvl w:val="1"/>
          <w:numId w:val="17"/>
        </w:numPr>
        <w:spacing w:after="0" w:line="284" w:lineRule="auto"/>
        <w:ind w:right="-90"/>
        <w:jc w:val="both"/>
      </w:pPr>
      <w:r w:rsidRPr="00F84D60">
        <w:rPr>
          <w:rFonts w:ascii="Arial" w:eastAsia="Arial" w:hAnsi="Arial" w:cs="Arial"/>
          <w:sz w:val="23"/>
          <w:szCs w:val="23"/>
        </w:rPr>
        <w:t>The consultant will include a suggested list of GIS format maps and other data to describe existing conditions as part of their proposal.</w:t>
      </w:r>
    </w:p>
    <w:p w14:paraId="2E2D8E6D" w14:textId="752C702E" w:rsidR="0048148E" w:rsidRDefault="0048148E" w:rsidP="0048148E">
      <w:pPr>
        <w:rPr>
          <w:rFonts w:ascii="Arial" w:eastAsia="Arial" w:hAnsi="Arial" w:cs="Arial"/>
          <w:b/>
          <w:sz w:val="23"/>
          <w:szCs w:val="23"/>
        </w:rPr>
      </w:pPr>
    </w:p>
    <w:p w14:paraId="1467D4B7" w14:textId="77777777" w:rsidR="00846765" w:rsidRDefault="00846765" w:rsidP="0048148E">
      <w:pPr>
        <w:rPr>
          <w:rFonts w:ascii="Arial" w:eastAsia="Arial" w:hAnsi="Arial" w:cs="Arial"/>
          <w:b/>
          <w:sz w:val="23"/>
          <w:szCs w:val="23"/>
        </w:rPr>
      </w:pPr>
    </w:p>
    <w:p w14:paraId="000001CF" w14:textId="77777777" w:rsidR="00E30BEE" w:rsidRDefault="00E30BEE">
      <w:pPr>
        <w:jc w:val="center"/>
        <w:rPr>
          <w:rFonts w:ascii="Arial" w:eastAsia="Arial" w:hAnsi="Arial" w:cs="Arial"/>
          <w:sz w:val="23"/>
          <w:szCs w:val="23"/>
        </w:rPr>
      </w:pPr>
    </w:p>
    <w:p w14:paraId="000001D0" w14:textId="77777777" w:rsidR="00E30BEE" w:rsidRDefault="00E30BEE">
      <w:pPr>
        <w:jc w:val="center"/>
        <w:rPr>
          <w:rFonts w:ascii="Arial" w:eastAsia="Arial" w:hAnsi="Arial" w:cs="Arial"/>
          <w:sz w:val="23"/>
          <w:szCs w:val="23"/>
        </w:rPr>
      </w:pPr>
    </w:p>
    <w:p w14:paraId="000001D1" w14:textId="77777777" w:rsidR="00E30BEE" w:rsidRDefault="00F84D60">
      <w:pPr>
        <w:jc w:val="center"/>
        <w:rPr>
          <w:rFonts w:ascii="Arial" w:eastAsia="Arial" w:hAnsi="Arial" w:cs="Arial"/>
          <w:b/>
          <w:sz w:val="23"/>
          <w:szCs w:val="23"/>
          <w:u w:val="single"/>
        </w:rPr>
      </w:pPr>
      <w:r>
        <w:br w:type="page"/>
      </w:r>
      <w:r>
        <w:rPr>
          <w:rFonts w:ascii="Arial" w:eastAsia="Arial" w:hAnsi="Arial" w:cs="Arial"/>
          <w:b/>
          <w:sz w:val="23"/>
          <w:szCs w:val="23"/>
          <w:u w:val="single"/>
        </w:rPr>
        <w:lastRenderedPageBreak/>
        <w:t>Exhibit B</w:t>
      </w:r>
    </w:p>
    <w:p w14:paraId="000001D2" w14:textId="77777777" w:rsidR="00E30BEE" w:rsidRDefault="00E30BEE">
      <w:pPr>
        <w:ind w:firstLine="720"/>
        <w:jc w:val="center"/>
        <w:rPr>
          <w:rFonts w:ascii="Arial" w:eastAsia="Arial" w:hAnsi="Arial" w:cs="Arial"/>
          <w:sz w:val="23"/>
          <w:szCs w:val="23"/>
        </w:rPr>
      </w:pPr>
    </w:p>
    <w:sdt>
      <w:sdtPr>
        <w:tag w:val="goog_rdk_43"/>
        <w:id w:val="1416353296"/>
      </w:sdtPr>
      <w:sdtEndPr/>
      <w:sdtContent>
        <w:p w14:paraId="000001D3" w14:textId="77777777" w:rsidR="00E30BEE" w:rsidRDefault="00F84D60">
          <w:pPr>
            <w:jc w:val="center"/>
            <w:rPr>
              <w:rFonts w:ascii="Arial" w:eastAsia="Arial" w:hAnsi="Arial" w:cs="Arial"/>
              <w:b/>
              <w:sz w:val="23"/>
              <w:szCs w:val="23"/>
            </w:rPr>
          </w:pPr>
          <w:r>
            <w:rPr>
              <w:rFonts w:ascii="Arial" w:eastAsia="Arial" w:hAnsi="Arial" w:cs="Arial"/>
              <w:b/>
              <w:sz w:val="23"/>
              <w:szCs w:val="23"/>
            </w:rPr>
            <w:t>Certificate of Non-Collusion</w:t>
          </w:r>
        </w:p>
      </w:sdtContent>
    </w:sdt>
    <w:p w14:paraId="000001D4" w14:textId="77777777" w:rsidR="00E30BEE" w:rsidRDefault="00E30BEE">
      <w:pPr>
        <w:rPr>
          <w:rFonts w:ascii="Arial" w:eastAsia="Arial" w:hAnsi="Arial" w:cs="Arial"/>
          <w:sz w:val="23"/>
          <w:szCs w:val="23"/>
        </w:rPr>
      </w:pPr>
    </w:p>
    <w:p w14:paraId="000001D5" w14:textId="77777777" w:rsidR="00E30BEE" w:rsidRDefault="00F84D60">
      <w:pPr>
        <w:spacing w:line="360" w:lineRule="auto"/>
        <w:jc w:val="both"/>
        <w:rPr>
          <w:rFonts w:ascii="Arial" w:eastAsia="Arial" w:hAnsi="Arial" w:cs="Arial"/>
          <w:sz w:val="23"/>
          <w:szCs w:val="23"/>
        </w:rPr>
      </w:pPr>
      <w:r>
        <w:rPr>
          <w:rFonts w:ascii="Arial" w:eastAsia="Arial" w:hAnsi="Arial" w:cs="Arial"/>
          <w:sz w:val="23"/>
          <w:szCs w:val="23"/>
        </w:rPr>
        <w:t>The undersigned certifies under penalty of perjury that this bid or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w:t>
      </w:r>
    </w:p>
    <w:p w14:paraId="000001D6" w14:textId="77777777" w:rsidR="00E30BEE" w:rsidRDefault="00E30BEE">
      <w:pPr>
        <w:rPr>
          <w:rFonts w:ascii="Arial" w:eastAsia="Arial" w:hAnsi="Arial" w:cs="Arial"/>
          <w:sz w:val="23"/>
          <w:szCs w:val="23"/>
        </w:rPr>
      </w:pPr>
    </w:p>
    <w:p w14:paraId="000001D7"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_________________________________________</w:t>
      </w:r>
    </w:p>
    <w:p w14:paraId="000001D8"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Signature of person signing bid or proposal</w:t>
      </w:r>
    </w:p>
    <w:p w14:paraId="000001D9" w14:textId="77777777" w:rsidR="00E30BEE" w:rsidRDefault="00E30BEE">
      <w:pPr>
        <w:rPr>
          <w:rFonts w:ascii="Arial" w:eastAsia="Arial" w:hAnsi="Arial" w:cs="Arial"/>
          <w:sz w:val="23"/>
          <w:szCs w:val="23"/>
        </w:rPr>
      </w:pPr>
    </w:p>
    <w:p w14:paraId="000001DA"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_________________________________________</w:t>
      </w:r>
    </w:p>
    <w:p w14:paraId="000001DB"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Printed Name of person and title</w:t>
      </w:r>
    </w:p>
    <w:p w14:paraId="000001DC"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p>
    <w:p w14:paraId="000001DD" w14:textId="77777777" w:rsidR="00E30BEE" w:rsidRDefault="00F84D60">
      <w:pPr>
        <w:ind w:left="2880" w:firstLine="720"/>
        <w:rPr>
          <w:rFonts w:ascii="Arial" w:eastAsia="Arial" w:hAnsi="Arial" w:cs="Arial"/>
          <w:sz w:val="23"/>
          <w:szCs w:val="23"/>
        </w:rPr>
      </w:pPr>
      <w:r>
        <w:rPr>
          <w:rFonts w:ascii="Arial" w:eastAsia="Arial" w:hAnsi="Arial" w:cs="Arial"/>
          <w:sz w:val="23"/>
          <w:szCs w:val="23"/>
        </w:rPr>
        <w:t>_________________________________________</w:t>
      </w:r>
    </w:p>
    <w:p w14:paraId="000001DE"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Company name</w:t>
      </w:r>
    </w:p>
    <w:p w14:paraId="000001DF" w14:textId="77777777" w:rsidR="00E30BEE" w:rsidRDefault="00E30BEE">
      <w:pPr>
        <w:rPr>
          <w:rFonts w:ascii="Arial" w:eastAsia="Arial" w:hAnsi="Arial" w:cs="Arial"/>
          <w:sz w:val="23"/>
          <w:szCs w:val="23"/>
        </w:rPr>
      </w:pPr>
    </w:p>
    <w:p w14:paraId="000001E0" w14:textId="77777777" w:rsidR="00E30BEE" w:rsidRDefault="00F84D60">
      <w:pPr>
        <w:ind w:left="2880" w:firstLine="720"/>
        <w:rPr>
          <w:rFonts w:ascii="Arial" w:eastAsia="Arial" w:hAnsi="Arial" w:cs="Arial"/>
          <w:sz w:val="23"/>
          <w:szCs w:val="23"/>
        </w:rPr>
      </w:pPr>
      <w:r>
        <w:rPr>
          <w:rFonts w:ascii="Arial" w:eastAsia="Arial" w:hAnsi="Arial" w:cs="Arial"/>
          <w:sz w:val="23"/>
          <w:szCs w:val="23"/>
        </w:rPr>
        <w:t>________________________________________</w:t>
      </w:r>
    </w:p>
    <w:p w14:paraId="000001E1"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Date</w:t>
      </w:r>
    </w:p>
    <w:p w14:paraId="4563BE6C" w14:textId="77777777" w:rsidR="00D04032" w:rsidRDefault="00D04032" w:rsidP="00D04032">
      <w:pPr>
        <w:jc w:val="center"/>
        <w:rPr>
          <w:rFonts w:ascii="Arial" w:eastAsia="Arial" w:hAnsi="Arial" w:cs="Arial"/>
          <w:b/>
          <w:smallCaps/>
          <w:sz w:val="23"/>
          <w:szCs w:val="23"/>
        </w:rPr>
      </w:pPr>
    </w:p>
    <w:p w14:paraId="000001E3" w14:textId="77777777" w:rsidR="00E30BEE" w:rsidRDefault="00F84D60">
      <w:pPr>
        <w:rPr>
          <w:rFonts w:ascii="Arial" w:eastAsia="Arial" w:hAnsi="Arial" w:cs="Arial"/>
          <w:sz w:val="23"/>
          <w:szCs w:val="23"/>
        </w:rPr>
      </w:pPr>
      <w:r>
        <w:rPr>
          <w:rFonts w:ascii="Arial" w:eastAsia="Arial" w:hAnsi="Arial" w:cs="Arial"/>
          <w:sz w:val="23"/>
          <w:szCs w:val="23"/>
        </w:rPr>
        <w:tab/>
      </w:r>
    </w:p>
    <w:p w14:paraId="000001E4" w14:textId="77777777" w:rsidR="00E30BEE" w:rsidRDefault="00F84D60">
      <w:pPr>
        <w:rPr>
          <w:rFonts w:ascii="Arial" w:eastAsia="Arial" w:hAnsi="Arial" w:cs="Arial"/>
          <w:sz w:val="23"/>
          <w:szCs w:val="23"/>
        </w:rPr>
      </w:pP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p>
    <w:p w14:paraId="000001E5" w14:textId="77777777" w:rsidR="00E30BEE" w:rsidRDefault="00E30BEE">
      <w:pPr>
        <w:jc w:val="center"/>
        <w:rPr>
          <w:rFonts w:ascii="Arial" w:eastAsia="Arial" w:hAnsi="Arial" w:cs="Arial"/>
          <w:b/>
          <w:sz w:val="23"/>
          <w:szCs w:val="23"/>
          <w:u w:val="single"/>
        </w:rPr>
      </w:pPr>
    </w:p>
    <w:p w14:paraId="000001E6" w14:textId="77777777" w:rsidR="00E30BEE" w:rsidRDefault="00E30BEE">
      <w:pPr>
        <w:jc w:val="center"/>
        <w:rPr>
          <w:rFonts w:ascii="Arial" w:eastAsia="Arial" w:hAnsi="Arial" w:cs="Arial"/>
          <w:b/>
          <w:sz w:val="23"/>
          <w:szCs w:val="23"/>
          <w:u w:val="single"/>
        </w:rPr>
      </w:pPr>
    </w:p>
    <w:p w14:paraId="000001E7" w14:textId="77777777" w:rsidR="00E30BEE" w:rsidRDefault="00E30BEE">
      <w:pPr>
        <w:jc w:val="center"/>
        <w:rPr>
          <w:rFonts w:ascii="Arial" w:eastAsia="Arial" w:hAnsi="Arial" w:cs="Arial"/>
          <w:b/>
          <w:sz w:val="23"/>
          <w:szCs w:val="23"/>
          <w:u w:val="single"/>
        </w:rPr>
      </w:pPr>
    </w:p>
    <w:p w14:paraId="000001E8" w14:textId="77777777" w:rsidR="00E30BEE" w:rsidRDefault="00E30BEE">
      <w:pPr>
        <w:jc w:val="center"/>
        <w:rPr>
          <w:rFonts w:ascii="Arial" w:eastAsia="Arial" w:hAnsi="Arial" w:cs="Arial"/>
          <w:b/>
          <w:sz w:val="23"/>
          <w:szCs w:val="23"/>
          <w:u w:val="single"/>
        </w:rPr>
      </w:pPr>
    </w:p>
    <w:p w14:paraId="000001E9" w14:textId="77777777" w:rsidR="00E30BEE" w:rsidRDefault="00E30BEE">
      <w:pPr>
        <w:jc w:val="center"/>
        <w:rPr>
          <w:rFonts w:ascii="Arial" w:eastAsia="Arial" w:hAnsi="Arial" w:cs="Arial"/>
          <w:b/>
          <w:sz w:val="23"/>
          <w:szCs w:val="23"/>
          <w:u w:val="single"/>
        </w:rPr>
      </w:pPr>
    </w:p>
    <w:p w14:paraId="000001EA" w14:textId="77777777" w:rsidR="00E30BEE" w:rsidRDefault="00E30BEE">
      <w:pPr>
        <w:jc w:val="center"/>
        <w:rPr>
          <w:rFonts w:ascii="Arial" w:eastAsia="Arial" w:hAnsi="Arial" w:cs="Arial"/>
          <w:b/>
          <w:sz w:val="23"/>
          <w:szCs w:val="23"/>
          <w:u w:val="single"/>
        </w:rPr>
      </w:pPr>
    </w:p>
    <w:sdt>
      <w:sdtPr>
        <w:tag w:val="goog_rdk_44"/>
        <w:id w:val="-1950927225"/>
      </w:sdtPr>
      <w:sdtEndPr/>
      <w:sdtContent>
        <w:p w14:paraId="000001EB" w14:textId="77777777" w:rsidR="00E30BEE" w:rsidRDefault="00F84D60">
          <w:pPr>
            <w:jc w:val="center"/>
            <w:rPr>
              <w:rFonts w:ascii="Arial" w:eastAsia="Arial" w:hAnsi="Arial" w:cs="Arial"/>
              <w:b/>
              <w:sz w:val="23"/>
              <w:szCs w:val="23"/>
              <w:u w:val="single"/>
            </w:rPr>
          </w:pPr>
          <w:r>
            <w:rPr>
              <w:rFonts w:ascii="Arial" w:eastAsia="Arial" w:hAnsi="Arial" w:cs="Arial"/>
              <w:b/>
              <w:sz w:val="23"/>
              <w:szCs w:val="23"/>
              <w:u w:val="single"/>
            </w:rPr>
            <w:t>Exhibit C</w:t>
          </w:r>
        </w:p>
      </w:sdtContent>
    </w:sdt>
    <w:p w14:paraId="000001EC" w14:textId="77777777" w:rsidR="00E30BEE" w:rsidRDefault="00E30BEE">
      <w:pPr>
        <w:jc w:val="center"/>
        <w:rPr>
          <w:rFonts w:ascii="Arial" w:eastAsia="Arial" w:hAnsi="Arial" w:cs="Arial"/>
          <w:b/>
          <w:sz w:val="23"/>
          <w:szCs w:val="23"/>
        </w:rPr>
      </w:pPr>
    </w:p>
    <w:p w14:paraId="000001ED" w14:textId="77777777" w:rsidR="00E30BEE" w:rsidRDefault="00F84D60">
      <w:pPr>
        <w:jc w:val="center"/>
        <w:rPr>
          <w:rFonts w:ascii="Arial" w:eastAsia="Arial" w:hAnsi="Arial" w:cs="Arial"/>
          <w:b/>
          <w:sz w:val="23"/>
          <w:szCs w:val="23"/>
        </w:rPr>
      </w:pPr>
      <w:r>
        <w:rPr>
          <w:rFonts w:ascii="Arial" w:eastAsia="Arial" w:hAnsi="Arial" w:cs="Arial"/>
          <w:b/>
          <w:sz w:val="23"/>
          <w:szCs w:val="23"/>
        </w:rPr>
        <w:t>SOMWBA Certification</w:t>
      </w:r>
    </w:p>
    <w:p w14:paraId="000001EE" w14:textId="77777777" w:rsidR="00E30BEE" w:rsidRDefault="00E30BEE">
      <w:pPr>
        <w:rPr>
          <w:rFonts w:ascii="Arial" w:eastAsia="Arial" w:hAnsi="Arial" w:cs="Arial"/>
          <w:sz w:val="23"/>
          <w:szCs w:val="23"/>
        </w:rPr>
      </w:pPr>
    </w:p>
    <w:p w14:paraId="000001EF" w14:textId="77777777" w:rsidR="00E30BEE" w:rsidRDefault="00F84D60">
      <w:pPr>
        <w:rPr>
          <w:rFonts w:ascii="Arial" w:eastAsia="Arial" w:hAnsi="Arial" w:cs="Arial"/>
          <w:sz w:val="23"/>
          <w:szCs w:val="23"/>
        </w:rPr>
      </w:pPr>
      <w:r>
        <w:rPr>
          <w:rFonts w:ascii="Arial" w:eastAsia="Arial" w:hAnsi="Arial" w:cs="Arial"/>
          <w:sz w:val="23"/>
          <w:szCs w:val="23"/>
        </w:rPr>
        <w:t xml:space="preserve">Date of Certification by State Office of Minority and Women Business Assistance (SOMWBA) </w:t>
      </w:r>
    </w:p>
    <w:p w14:paraId="000001F0" w14:textId="77777777" w:rsidR="00E30BEE" w:rsidRDefault="00E30BEE">
      <w:pPr>
        <w:rPr>
          <w:rFonts w:ascii="Arial" w:eastAsia="Arial" w:hAnsi="Arial" w:cs="Arial"/>
          <w:sz w:val="23"/>
          <w:szCs w:val="23"/>
        </w:rPr>
      </w:pPr>
    </w:p>
    <w:p w14:paraId="000001F1" w14:textId="0C8070C8" w:rsidR="00E30BEE" w:rsidRDefault="00F84D60">
      <w:pPr>
        <w:rPr>
          <w:rFonts w:ascii="Arial" w:eastAsia="Arial" w:hAnsi="Arial" w:cs="Arial"/>
          <w:sz w:val="23"/>
          <w:szCs w:val="23"/>
        </w:rPr>
      </w:pPr>
      <w:r>
        <w:rPr>
          <w:rFonts w:ascii="Arial" w:eastAsia="Arial" w:hAnsi="Arial" w:cs="Arial"/>
          <w:sz w:val="23"/>
          <w:szCs w:val="23"/>
        </w:rPr>
        <w:t>____________________________________</w:t>
      </w:r>
    </w:p>
    <w:p w14:paraId="000001F2" w14:textId="77777777" w:rsidR="00E30BEE" w:rsidRDefault="00E30BEE">
      <w:pPr>
        <w:rPr>
          <w:rFonts w:ascii="Arial" w:eastAsia="Arial" w:hAnsi="Arial" w:cs="Arial"/>
          <w:sz w:val="23"/>
          <w:szCs w:val="23"/>
        </w:rPr>
      </w:pPr>
    </w:p>
    <w:p w14:paraId="000001F3" w14:textId="77777777" w:rsidR="00E30BEE" w:rsidRDefault="00E30BEE">
      <w:pPr>
        <w:rPr>
          <w:rFonts w:ascii="Arial" w:eastAsia="Arial" w:hAnsi="Arial" w:cs="Arial"/>
          <w:sz w:val="23"/>
          <w:szCs w:val="23"/>
        </w:rPr>
      </w:pPr>
    </w:p>
    <w:p w14:paraId="000001F4" w14:textId="36735E88" w:rsidR="00E30BEE" w:rsidRDefault="00F84D60">
      <w:pPr>
        <w:rPr>
          <w:rFonts w:ascii="Arial" w:eastAsia="Arial" w:hAnsi="Arial" w:cs="Arial"/>
          <w:sz w:val="23"/>
          <w:szCs w:val="23"/>
        </w:rPr>
      </w:pPr>
      <w:r>
        <w:rPr>
          <w:rFonts w:ascii="Arial" w:eastAsia="Arial" w:hAnsi="Arial" w:cs="Arial"/>
          <w:sz w:val="23"/>
          <w:szCs w:val="23"/>
        </w:rPr>
        <w:t>_________________________________</w:t>
      </w:r>
      <w:r>
        <w:rPr>
          <w:rFonts w:ascii="Arial" w:eastAsia="Arial" w:hAnsi="Arial" w:cs="Arial"/>
          <w:sz w:val="23"/>
          <w:szCs w:val="23"/>
        </w:rPr>
        <w:tab/>
        <w:t xml:space="preserve">         ________________________________</w:t>
      </w:r>
    </w:p>
    <w:p w14:paraId="000001F5" w14:textId="77777777" w:rsidR="00E30BEE" w:rsidRDefault="00F84D60">
      <w:pPr>
        <w:rPr>
          <w:rFonts w:ascii="Arial" w:eastAsia="Arial" w:hAnsi="Arial" w:cs="Arial"/>
          <w:sz w:val="23"/>
          <w:szCs w:val="23"/>
        </w:rPr>
      </w:pPr>
      <w:r>
        <w:rPr>
          <w:rFonts w:ascii="Arial" w:eastAsia="Arial" w:hAnsi="Arial" w:cs="Arial"/>
          <w:sz w:val="23"/>
          <w:szCs w:val="23"/>
        </w:rPr>
        <w:t>Authorized Signature</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 xml:space="preserve">         </w:t>
      </w:r>
      <w:r>
        <w:rPr>
          <w:rFonts w:ascii="Arial" w:eastAsia="Arial" w:hAnsi="Arial" w:cs="Arial"/>
          <w:sz w:val="23"/>
          <w:szCs w:val="23"/>
        </w:rPr>
        <w:tab/>
        <w:t xml:space="preserve">         Date</w:t>
      </w:r>
    </w:p>
    <w:p w14:paraId="000001F6" w14:textId="77777777" w:rsidR="00E30BEE" w:rsidRDefault="00F84D60">
      <w:pPr>
        <w:rPr>
          <w:rFonts w:ascii="Arial" w:eastAsia="Arial" w:hAnsi="Arial" w:cs="Arial"/>
          <w:sz w:val="23"/>
          <w:szCs w:val="23"/>
        </w:rPr>
      </w:pPr>
      <w:r>
        <w:rPr>
          <w:rFonts w:ascii="Arial" w:eastAsia="Arial" w:hAnsi="Arial" w:cs="Arial"/>
          <w:sz w:val="23"/>
          <w:szCs w:val="23"/>
        </w:rPr>
        <w:t xml:space="preserve"> </w:t>
      </w:r>
    </w:p>
    <w:p w14:paraId="000001F7" w14:textId="77777777" w:rsidR="00E30BEE" w:rsidRDefault="00F84D60">
      <w:pPr>
        <w:rPr>
          <w:rFonts w:ascii="Arial" w:eastAsia="Arial" w:hAnsi="Arial" w:cs="Arial"/>
          <w:sz w:val="23"/>
          <w:szCs w:val="23"/>
        </w:rPr>
      </w:pPr>
      <w:r>
        <w:rPr>
          <w:rFonts w:ascii="Arial" w:eastAsia="Arial" w:hAnsi="Arial" w:cs="Arial"/>
          <w:sz w:val="23"/>
          <w:szCs w:val="23"/>
        </w:rPr>
        <w:t>______________________________________</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p>
    <w:sdt>
      <w:sdtPr>
        <w:tag w:val="goog_rdk_45"/>
        <w:id w:val="459462341"/>
      </w:sdtPr>
      <w:sdtEndPr/>
      <w:sdtContent>
        <w:p w14:paraId="000001F8" w14:textId="77777777" w:rsidR="00E30BEE" w:rsidRDefault="00F84D60">
          <w:pPr>
            <w:rPr>
              <w:rFonts w:ascii="Arial" w:eastAsia="Arial" w:hAnsi="Arial" w:cs="Arial"/>
              <w:sz w:val="23"/>
              <w:szCs w:val="23"/>
            </w:rPr>
          </w:pPr>
          <w:r>
            <w:rPr>
              <w:rFonts w:ascii="Arial" w:eastAsia="Arial" w:hAnsi="Arial" w:cs="Arial"/>
              <w:sz w:val="23"/>
              <w:szCs w:val="23"/>
            </w:rPr>
            <w:t>Printed Name</w:t>
          </w:r>
          <w:r>
            <w:rPr>
              <w:rFonts w:ascii="Arial" w:eastAsia="Arial" w:hAnsi="Arial" w:cs="Arial"/>
              <w:sz w:val="23"/>
              <w:szCs w:val="23"/>
            </w:rPr>
            <w:tab/>
          </w:r>
          <w:r>
            <w:rPr>
              <w:rFonts w:ascii="Arial" w:eastAsia="Arial" w:hAnsi="Arial" w:cs="Arial"/>
              <w:sz w:val="23"/>
              <w:szCs w:val="23"/>
            </w:rPr>
            <w:tab/>
          </w:r>
        </w:p>
      </w:sdtContent>
    </w:sdt>
    <w:sectPr w:rsidR="00E30BEE">
      <w:headerReference w:type="default" r:id="rId19"/>
      <w:footerReference w:type="default" r:id="rId20"/>
      <w:pgSz w:w="12240" w:h="15840"/>
      <w:pgMar w:top="1350" w:right="1440" w:bottom="126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12B1" w14:textId="77777777" w:rsidR="00D93E81" w:rsidRDefault="00D93E81">
      <w:pPr>
        <w:spacing w:after="0" w:line="240" w:lineRule="auto"/>
      </w:pPr>
      <w:r>
        <w:separator/>
      </w:r>
    </w:p>
  </w:endnote>
  <w:endnote w:type="continuationSeparator" w:id="0">
    <w:p w14:paraId="33D6C0A0" w14:textId="77777777" w:rsidR="00D93E81" w:rsidRDefault="00D93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A" w14:textId="2769A753" w:rsidR="00F84D60" w:rsidRDefault="00F84D6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74AA5">
      <w:rPr>
        <w:noProof/>
        <w:color w:val="000000"/>
      </w:rPr>
      <w:t>2</w:t>
    </w:r>
    <w:r>
      <w:rPr>
        <w:color w:val="000000"/>
      </w:rPr>
      <w:fldChar w:fldCharType="end"/>
    </w:r>
  </w:p>
  <w:p w14:paraId="000001FB" w14:textId="77777777" w:rsidR="00F84D60" w:rsidRDefault="00F84D60">
    <w:pPr>
      <w:pBdr>
        <w:top w:val="nil"/>
        <w:left w:val="nil"/>
        <w:bottom w:val="nil"/>
        <w:right w:val="nil"/>
        <w:between w:val="nil"/>
      </w:pBdr>
      <w:tabs>
        <w:tab w:val="center" w:pos="4680"/>
        <w:tab w:val="right" w:pos="9360"/>
      </w:tabs>
      <w:spacing w:after="0" w:line="240" w:lineRule="auto"/>
      <w:rPr>
        <w:color w:val="000000"/>
      </w:rPr>
    </w:pPr>
  </w:p>
  <w:p w14:paraId="000001FC" w14:textId="77777777" w:rsidR="00F84D60" w:rsidRDefault="00F84D60"/>
  <w:p w14:paraId="000001FD" w14:textId="77777777" w:rsidR="00F84D60" w:rsidRDefault="00F84D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6447" w14:textId="77777777" w:rsidR="00D93E81" w:rsidRDefault="00D93E81">
      <w:pPr>
        <w:spacing w:after="0" w:line="240" w:lineRule="auto"/>
      </w:pPr>
      <w:r>
        <w:separator/>
      </w:r>
    </w:p>
  </w:footnote>
  <w:footnote w:type="continuationSeparator" w:id="0">
    <w:p w14:paraId="5B0464D2" w14:textId="77777777" w:rsidR="00D93E81" w:rsidRDefault="00D93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9" w14:textId="77777777" w:rsidR="00F84D60" w:rsidRDefault="00F84D6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A95"/>
    <w:multiLevelType w:val="multilevel"/>
    <w:tmpl w:val="F1306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E870CB"/>
    <w:multiLevelType w:val="multilevel"/>
    <w:tmpl w:val="BEEAB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7F7524F"/>
    <w:multiLevelType w:val="multilevel"/>
    <w:tmpl w:val="E5768DD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3C1AE9"/>
    <w:multiLevelType w:val="multilevel"/>
    <w:tmpl w:val="2CB0C67A"/>
    <w:lvl w:ilvl="0">
      <w:start w:val="1"/>
      <w:numFmt w:val="decimal"/>
      <w:lvlText w:val="ARTICLE %1:"/>
      <w:lvlJc w:val="left"/>
      <w:pPr>
        <w:ind w:left="6120" w:hanging="360"/>
      </w:pPr>
      <w:rPr>
        <w:b/>
        <w:i w:val="0"/>
      </w:r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4" w15:restartNumberingAfterBreak="0">
    <w:nsid w:val="270E7884"/>
    <w:multiLevelType w:val="multilevel"/>
    <w:tmpl w:val="3E62BDA4"/>
    <w:lvl w:ilvl="0">
      <w:start w:val="1"/>
      <w:numFmt w:val="lowerLetter"/>
      <w:lvlText w:val="(%1)"/>
      <w:lvlJc w:val="center"/>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8FC014F"/>
    <w:multiLevelType w:val="multilevel"/>
    <w:tmpl w:val="D8188ED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D512FC4"/>
    <w:multiLevelType w:val="multilevel"/>
    <w:tmpl w:val="55BC934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DA42DC"/>
    <w:multiLevelType w:val="multilevel"/>
    <w:tmpl w:val="45204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FD6B25"/>
    <w:multiLevelType w:val="multilevel"/>
    <w:tmpl w:val="600E8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E517950"/>
    <w:multiLevelType w:val="multilevel"/>
    <w:tmpl w:val="977861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693313"/>
    <w:multiLevelType w:val="multilevel"/>
    <w:tmpl w:val="380E0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44A02FA"/>
    <w:multiLevelType w:val="multilevel"/>
    <w:tmpl w:val="D5BC4548"/>
    <w:lvl w:ilvl="0">
      <w:start w:val="1"/>
      <w:numFmt w:val="lowerLetter"/>
      <w:lvlText w:val="(%1)"/>
      <w:lvlJc w:val="center"/>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DD4609"/>
    <w:multiLevelType w:val="multilevel"/>
    <w:tmpl w:val="0444EA46"/>
    <w:lvl w:ilvl="0">
      <w:start w:val="23"/>
      <w:numFmt w:val="decimal"/>
      <w:lvlText w:val="ARTICLE %1:"/>
      <w:lvlJc w:val="left"/>
      <w:pPr>
        <w:ind w:left="180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063FC0"/>
    <w:multiLevelType w:val="multilevel"/>
    <w:tmpl w:val="D8E2EDE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71E5EAB"/>
    <w:multiLevelType w:val="multilevel"/>
    <w:tmpl w:val="2424C4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B13D0F"/>
    <w:multiLevelType w:val="multilevel"/>
    <w:tmpl w:val="554CC998"/>
    <w:lvl w:ilvl="0">
      <w:start w:val="1"/>
      <w:numFmt w:val="lowerLetter"/>
      <w:lvlText w:val="(%1)"/>
      <w:lvlJc w:val="center"/>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A1D5238"/>
    <w:multiLevelType w:val="multilevel"/>
    <w:tmpl w:val="EC96D926"/>
    <w:lvl w:ilvl="0">
      <w:start w:val="1"/>
      <w:numFmt w:val="decimal"/>
      <w:lvlText w:val="%1."/>
      <w:lvlJc w:val="left"/>
      <w:pPr>
        <w:ind w:left="1080" w:hanging="72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1D45914"/>
    <w:multiLevelType w:val="multilevel"/>
    <w:tmpl w:val="517C6CF0"/>
    <w:lvl w:ilvl="0">
      <w:start w:val="1"/>
      <w:numFmt w:val="lowerLetter"/>
      <w:lvlText w:val="%1)"/>
      <w:lvlJc w:val="left"/>
      <w:pPr>
        <w:ind w:left="72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56C1D73"/>
    <w:multiLevelType w:val="multilevel"/>
    <w:tmpl w:val="DA023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643D4F"/>
    <w:multiLevelType w:val="multilevel"/>
    <w:tmpl w:val="5AF0316E"/>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9449AF"/>
    <w:multiLevelType w:val="multilevel"/>
    <w:tmpl w:val="217A8F4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4"/>
  </w:num>
  <w:num w:numId="3">
    <w:abstractNumId w:val="18"/>
  </w:num>
  <w:num w:numId="4">
    <w:abstractNumId w:val="17"/>
  </w:num>
  <w:num w:numId="5">
    <w:abstractNumId w:val="13"/>
  </w:num>
  <w:num w:numId="6">
    <w:abstractNumId w:val="0"/>
  </w:num>
  <w:num w:numId="7">
    <w:abstractNumId w:val="20"/>
  </w:num>
  <w:num w:numId="8">
    <w:abstractNumId w:val="19"/>
  </w:num>
  <w:num w:numId="9">
    <w:abstractNumId w:val="12"/>
  </w:num>
  <w:num w:numId="10">
    <w:abstractNumId w:val="3"/>
  </w:num>
  <w:num w:numId="11">
    <w:abstractNumId w:val="15"/>
  </w:num>
  <w:num w:numId="12">
    <w:abstractNumId w:val="5"/>
  </w:num>
  <w:num w:numId="13">
    <w:abstractNumId w:val="2"/>
  </w:num>
  <w:num w:numId="14">
    <w:abstractNumId w:val="9"/>
  </w:num>
  <w:num w:numId="15">
    <w:abstractNumId w:val="14"/>
  </w:num>
  <w:num w:numId="16">
    <w:abstractNumId w:val="6"/>
  </w:num>
  <w:num w:numId="17">
    <w:abstractNumId w:val="10"/>
  </w:num>
  <w:num w:numId="18">
    <w:abstractNumId w:val="16"/>
  </w:num>
  <w:num w:numId="19">
    <w:abstractNumId w:val="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BEE"/>
    <w:rsid w:val="001E16B0"/>
    <w:rsid w:val="00257358"/>
    <w:rsid w:val="00362FAB"/>
    <w:rsid w:val="0048148E"/>
    <w:rsid w:val="005A5791"/>
    <w:rsid w:val="00726D9F"/>
    <w:rsid w:val="00846765"/>
    <w:rsid w:val="00923E1A"/>
    <w:rsid w:val="00A7267D"/>
    <w:rsid w:val="00B74AA5"/>
    <w:rsid w:val="00C124D9"/>
    <w:rsid w:val="00C43540"/>
    <w:rsid w:val="00CE492D"/>
    <w:rsid w:val="00D03F7B"/>
    <w:rsid w:val="00D04032"/>
    <w:rsid w:val="00D93E81"/>
    <w:rsid w:val="00DE5420"/>
    <w:rsid w:val="00E30BEE"/>
    <w:rsid w:val="00ED481F"/>
    <w:rsid w:val="00F8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B5E1"/>
  <w15:docId w15:val="{26940798-18FF-4481-8295-C4937E67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8E"/>
  </w:style>
  <w:style w:type="paragraph" w:styleId="Heading1">
    <w:name w:val="heading 1"/>
    <w:basedOn w:val="Normal"/>
    <w:next w:val="Normal"/>
    <w:link w:val="Heading1Char"/>
    <w:autoRedefine/>
    <w:uiPriority w:val="9"/>
    <w:qFormat/>
    <w:rsid w:val="00B263ED"/>
    <w:pPr>
      <w:keepNext/>
      <w:keepLines/>
      <w:spacing w:before="240" w:after="120"/>
      <w:jc w:val="center"/>
      <w:outlineLvl w:val="0"/>
    </w:pPr>
    <w:rPr>
      <w:rFonts w:eastAsiaTheme="majorEastAsia" w:cstheme="majorBidi"/>
      <w:b/>
      <w:u w:val="single"/>
    </w:rPr>
  </w:style>
  <w:style w:type="paragraph" w:styleId="Heading2">
    <w:name w:val="heading 2"/>
    <w:basedOn w:val="Normal"/>
    <w:next w:val="Normal"/>
    <w:link w:val="Heading2Char"/>
    <w:autoRedefine/>
    <w:uiPriority w:val="9"/>
    <w:unhideWhenUsed/>
    <w:qFormat/>
    <w:rsid w:val="00071EFA"/>
    <w:pPr>
      <w:keepNext/>
      <w:keepLines/>
      <w:spacing w:after="0" w:line="240" w:lineRule="auto"/>
      <w:ind w:left="1440" w:hanging="720"/>
      <w:jc w:val="both"/>
      <w:outlineLvl w:val="1"/>
    </w:pPr>
    <w:rPr>
      <w:rFonts w:ascii="Arial" w:eastAsiaTheme="majorEastAsia" w:hAnsi="Arial" w:cs="Arial"/>
      <w:b/>
      <w:i/>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B745D2"/>
    <w:pPr>
      <w:keepNext/>
      <w:spacing w:after="360" w:line="240" w:lineRule="auto"/>
      <w:jc w:val="center"/>
      <w:outlineLvl w:val="0"/>
    </w:pPr>
    <w:rPr>
      <w:rFonts w:ascii="Times New Roman" w:eastAsia="Times New Roman" w:hAnsi="Times New Roman" w:cs="Arial"/>
      <w:b/>
      <w:bCs/>
      <w:szCs w:val="32"/>
    </w:rPr>
  </w:style>
  <w:style w:type="paragraph" w:styleId="Header">
    <w:name w:val="header"/>
    <w:basedOn w:val="Normal"/>
    <w:link w:val="HeaderChar"/>
    <w:uiPriority w:val="99"/>
    <w:unhideWhenUsed/>
    <w:rsid w:val="006D2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6FC"/>
  </w:style>
  <w:style w:type="paragraph" w:styleId="Footer">
    <w:name w:val="footer"/>
    <w:basedOn w:val="Normal"/>
    <w:link w:val="FooterChar"/>
    <w:uiPriority w:val="99"/>
    <w:unhideWhenUsed/>
    <w:rsid w:val="006D26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6FC"/>
  </w:style>
  <w:style w:type="character" w:customStyle="1" w:styleId="Heading1Char">
    <w:name w:val="Heading 1 Char"/>
    <w:basedOn w:val="DefaultParagraphFont"/>
    <w:link w:val="Heading1"/>
    <w:uiPriority w:val="9"/>
    <w:rsid w:val="00B263ED"/>
    <w:rPr>
      <w:rFonts w:ascii="Garamond" w:eastAsiaTheme="majorEastAsia" w:hAnsi="Garamond" w:cstheme="majorBidi"/>
      <w:b/>
      <w:sz w:val="24"/>
      <w:szCs w:val="24"/>
      <w:u w:val="single"/>
    </w:rPr>
  </w:style>
  <w:style w:type="paragraph" w:styleId="TOCHeading">
    <w:name w:val="TOC Heading"/>
    <w:basedOn w:val="Heading1"/>
    <w:next w:val="Normal"/>
    <w:uiPriority w:val="39"/>
    <w:unhideWhenUsed/>
    <w:qFormat/>
    <w:rsid w:val="00644A1E"/>
    <w:pPr>
      <w:outlineLvl w:val="9"/>
    </w:pPr>
  </w:style>
  <w:style w:type="paragraph" w:styleId="TOC2">
    <w:name w:val="toc 2"/>
    <w:basedOn w:val="Normal"/>
    <w:next w:val="Normal"/>
    <w:autoRedefine/>
    <w:uiPriority w:val="39"/>
    <w:unhideWhenUsed/>
    <w:rsid w:val="001E16B0"/>
    <w:pPr>
      <w:tabs>
        <w:tab w:val="right" w:pos="9350"/>
      </w:tabs>
      <w:spacing w:after="100"/>
      <w:ind w:left="220"/>
    </w:pPr>
    <w:rPr>
      <w:rFonts w:ascii="Arial" w:eastAsiaTheme="minorEastAsia" w:hAnsi="Arial" w:cs="Arial"/>
      <w:noProof/>
    </w:rPr>
  </w:style>
  <w:style w:type="paragraph" w:styleId="TOC1">
    <w:name w:val="toc 1"/>
    <w:basedOn w:val="Normal"/>
    <w:next w:val="Normal"/>
    <w:autoRedefine/>
    <w:uiPriority w:val="39"/>
    <w:unhideWhenUsed/>
    <w:rsid w:val="001E16B0"/>
    <w:pPr>
      <w:tabs>
        <w:tab w:val="right" w:pos="9350"/>
      </w:tabs>
      <w:spacing w:after="100"/>
    </w:pPr>
    <w:rPr>
      <w:rFonts w:ascii="Arial" w:eastAsia="Arial" w:hAnsi="Arial" w:cs="Arial"/>
      <w:noProof/>
    </w:rPr>
  </w:style>
  <w:style w:type="paragraph" w:styleId="TOC3">
    <w:name w:val="toc 3"/>
    <w:basedOn w:val="Normal"/>
    <w:next w:val="Normal"/>
    <w:autoRedefine/>
    <w:uiPriority w:val="39"/>
    <w:unhideWhenUsed/>
    <w:rsid w:val="00644A1E"/>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071EFA"/>
    <w:rPr>
      <w:rFonts w:ascii="Arial" w:eastAsiaTheme="majorEastAsia" w:hAnsi="Arial" w:cs="Arial"/>
      <w:b/>
      <w:i/>
      <w:szCs w:val="26"/>
    </w:rPr>
  </w:style>
  <w:style w:type="table" w:styleId="TableGrid">
    <w:name w:val="Table Grid"/>
    <w:basedOn w:val="TableNormal"/>
    <w:uiPriority w:val="59"/>
    <w:rsid w:val="0064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A1E"/>
    <w:rPr>
      <w:color w:val="0563C1" w:themeColor="hyperlink"/>
      <w:u w:val="single"/>
    </w:rPr>
  </w:style>
  <w:style w:type="paragraph" w:styleId="ListParagraph">
    <w:name w:val="List Paragraph"/>
    <w:basedOn w:val="Normal"/>
    <w:uiPriority w:val="34"/>
    <w:qFormat/>
    <w:rsid w:val="00644A1E"/>
    <w:pPr>
      <w:ind w:left="720"/>
      <w:contextualSpacing/>
    </w:pPr>
  </w:style>
  <w:style w:type="paragraph" w:styleId="BodyText">
    <w:name w:val="Body Text"/>
    <w:basedOn w:val="Normal"/>
    <w:link w:val="BodyTextChar"/>
    <w:uiPriority w:val="1"/>
    <w:qFormat/>
    <w:rsid w:val="00EA1F5A"/>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EA1F5A"/>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65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1D9"/>
    <w:rPr>
      <w:rFonts w:ascii="Segoe UI" w:hAnsi="Segoe UI" w:cs="Segoe UI"/>
      <w:sz w:val="18"/>
      <w:szCs w:val="18"/>
    </w:rPr>
  </w:style>
  <w:style w:type="paragraph" w:styleId="FootnoteText">
    <w:name w:val="footnote text"/>
    <w:basedOn w:val="Normal"/>
    <w:link w:val="FootnoteTextChar"/>
    <w:semiHidden/>
    <w:rsid w:val="0035151E"/>
    <w:pPr>
      <w:widowControl w:val="0"/>
      <w:spacing w:after="80" w:line="240" w:lineRule="auto"/>
    </w:pPr>
    <w:rPr>
      <w:rFonts w:ascii="Courier New" w:eastAsia="Times New Roman" w:hAnsi="Courier New" w:cs="Times New Roman"/>
      <w:snapToGrid w:val="0"/>
      <w:szCs w:val="20"/>
    </w:rPr>
  </w:style>
  <w:style w:type="character" w:customStyle="1" w:styleId="FootnoteTextChar">
    <w:name w:val="Footnote Text Char"/>
    <w:basedOn w:val="DefaultParagraphFont"/>
    <w:link w:val="FootnoteText"/>
    <w:semiHidden/>
    <w:rsid w:val="0035151E"/>
    <w:rPr>
      <w:rFonts w:ascii="Courier New" w:eastAsia="Times New Roman" w:hAnsi="Courier New" w:cs="Times New Roman"/>
      <w:snapToGrid w:val="0"/>
      <w:sz w:val="24"/>
      <w:szCs w:val="20"/>
    </w:rPr>
  </w:style>
  <w:style w:type="character" w:styleId="FootnoteReference">
    <w:name w:val="footnote reference"/>
    <w:basedOn w:val="DefaultParagraphFont"/>
    <w:semiHidden/>
    <w:rsid w:val="0035151E"/>
    <w:rPr>
      <w:vertAlign w:val="superscript"/>
    </w:rPr>
  </w:style>
  <w:style w:type="character" w:customStyle="1" w:styleId="TitleChar">
    <w:name w:val="Title Char"/>
    <w:basedOn w:val="DefaultParagraphFont"/>
    <w:link w:val="Title"/>
    <w:rsid w:val="00B745D2"/>
    <w:rPr>
      <w:rFonts w:ascii="Times New Roman" w:eastAsia="Times New Roman" w:hAnsi="Times New Roman" w:cs="Arial"/>
      <w:b/>
      <w:bCs/>
      <w:sz w:val="24"/>
      <w:szCs w:val="32"/>
    </w:rPr>
  </w:style>
  <w:style w:type="paragraph" w:customStyle="1" w:styleId="Default">
    <w:name w:val="Default"/>
    <w:rsid w:val="00B745D2"/>
    <w:pPr>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1936D0"/>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qFormat/>
    <w:rsid w:val="00362FAB"/>
    <w:pPr>
      <w:suppressAutoHyphens/>
      <w:spacing w:after="0" w:line="240" w:lineRule="auto"/>
    </w:pPr>
    <w:rPr>
      <w:rFonts w:ascii="Times New Roman" w:eastAsia="SimSun" w:hAnsi="Times New Roman" w:cs="Mangal"/>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verett.ma.us/files/Zoning_Bylaws_2020.pdf" TargetMode="External"/><Relationship Id="rId13" Type="http://schemas.openxmlformats.org/officeDocument/2006/relationships/hyperlink" Target="https://leverett.ma.us/g/70/Affordable-Housing-Trust" TargetMode="External"/><Relationship Id="rId18" Type="http://schemas.openxmlformats.org/officeDocument/2006/relationships/hyperlink" Target="http://townadministrator@leverett.ma.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everett.ma.us/files/Community_Preservation_Report_and_Plan_0.pdf" TargetMode="External"/><Relationship Id="rId17" Type="http://schemas.openxmlformats.org/officeDocument/2006/relationships/hyperlink" Target="http://townadministrator@leverett.ma.us" TargetMode="External"/><Relationship Id="rId2" Type="http://schemas.openxmlformats.org/officeDocument/2006/relationships/numbering" Target="numbering.xml"/><Relationship Id="rId16" Type="http://schemas.openxmlformats.org/officeDocument/2006/relationships/hyperlink" Target="https://drive.google.com/file/d/1rEaU-dInOoEZXTXJk-VWR5uqyRE4hrlT/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verett.ma.us/f/0/69/" TargetMode="External"/><Relationship Id="rId5" Type="http://schemas.openxmlformats.org/officeDocument/2006/relationships/webSettings" Target="webSettings.xml"/><Relationship Id="rId15" Type="http://schemas.openxmlformats.org/officeDocument/2006/relationships/hyperlink" Target="https://drive.google.com/file/d/1TV_c-zWltXSmFDq0VSZdMOSB_lhnRgJh/edit" TargetMode="External"/><Relationship Id="rId10" Type="http://schemas.openxmlformats.org/officeDocument/2006/relationships/hyperlink" Target="https://leverett.ma.us/g/67/Zoning-Board-of-Appeal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verett.ma.us/g/67/Zoning-Board-of-Appeals" TargetMode="External"/><Relationship Id="rId14" Type="http://schemas.openxmlformats.org/officeDocument/2006/relationships/hyperlink" Target="https://docs.google.com/document/d/1C6bjKY4uorrzPxvmV2HAXOBcBDAgWkIcMAz0sniUfn4/edit?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zqgP27fw6la19fx/AtQeqcPk3Q==">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6698</Words>
  <Characters>38184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O'Donnell</dc:creator>
  <cp:lastModifiedBy>Thomas Ewing</cp:lastModifiedBy>
  <cp:revision>2</cp:revision>
  <dcterms:created xsi:type="dcterms:W3CDTF">2022-01-25T18:26:00Z</dcterms:created>
  <dcterms:modified xsi:type="dcterms:W3CDTF">2022-01-25T18:26:00Z</dcterms:modified>
</cp:coreProperties>
</file>